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74" w:rsidRPr="00E1219F" w:rsidRDefault="00486374" w:rsidP="000C221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C2218" w:rsidRDefault="000C2218" w:rsidP="000C22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СОВЕТ СЕЛЬСКОГО ПОСЕЛЕНИЯ</w:t>
      </w:r>
      <w:r>
        <w:rPr>
          <w:rFonts w:ascii="Times New Roman" w:hAnsi="Times New Roman"/>
          <w:b/>
          <w:sz w:val="32"/>
          <w:szCs w:val="32"/>
        </w:rPr>
        <w:br/>
        <w:t xml:space="preserve">            </w:t>
      </w:r>
      <w:r w:rsidR="000F30E3">
        <w:rPr>
          <w:rFonts w:ascii="Times New Roman" w:hAnsi="Times New Roman"/>
          <w:b/>
          <w:sz w:val="32"/>
          <w:szCs w:val="32"/>
        </w:rPr>
        <w:t xml:space="preserve">                         «УСТЬ-</w:t>
      </w:r>
      <w:r>
        <w:rPr>
          <w:rFonts w:ascii="Times New Roman" w:hAnsi="Times New Roman"/>
          <w:b/>
          <w:sz w:val="32"/>
          <w:szCs w:val="32"/>
        </w:rPr>
        <w:t xml:space="preserve">НАРИНЗОРСКОЕ» </w:t>
      </w:r>
    </w:p>
    <w:p w:rsidR="000C2218" w:rsidRDefault="000C2218" w:rsidP="000C22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МУНИЦИПАЛЬНОГО РАЙОНА «СРЕТЕНСКИЙ РАЙОН»</w:t>
      </w:r>
    </w:p>
    <w:p w:rsidR="000C2218" w:rsidRDefault="000C2218" w:rsidP="000C22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C2218" w:rsidRDefault="000C2218" w:rsidP="000C22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F654F" w:rsidRPr="00E1219F" w:rsidRDefault="000C2218" w:rsidP="000C22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  <w:r w:rsidR="001F654F"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8B712D" w:rsidP="002256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</w:t>
      </w:r>
      <w:r w:rsidR="00D217A3">
        <w:rPr>
          <w:rFonts w:ascii="Times New Roman" w:hAnsi="Times New Roman"/>
          <w:sz w:val="28"/>
          <w:szCs w:val="28"/>
        </w:rPr>
        <w:t xml:space="preserve"> » июля    2022 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     </w:t>
      </w:r>
      <w:r w:rsidR="002256D4">
        <w:rPr>
          <w:rFonts w:ascii="Times New Roman" w:hAnsi="Times New Roman"/>
          <w:sz w:val="28"/>
          <w:szCs w:val="28"/>
        </w:rPr>
        <w:t xml:space="preserve">   </w:t>
      </w:r>
      <w:r w:rsidR="00D217A3">
        <w:rPr>
          <w:rFonts w:ascii="Times New Roman" w:hAnsi="Times New Roman"/>
          <w:sz w:val="28"/>
          <w:szCs w:val="28"/>
        </w:rPr>
        <w:t xml:space="preserve">    </w:t>
      </w:r>
      <w:r w:rsidR="002256D4">
        <w:rPr>
          <w:rFonts w:ascii="Times New Roman" w:hAnsi="Times New Roman"/>
          <w:sz w:val="28"/>
          <w:szCs w:val="28"/>
        </w:rPr>
        <w:t xml:space="preserve">   №93</w:t>
      </w:r>
    </w:p>
    <w:p w:rsidR="001F654F" w:rsidRPr="00E1219F" w:rsidRDefault="000C2218" w:rsidP="000C221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село Усть-Наринзор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>ежегодном отчете главы</w:t>
      </w:r>
      <w:r w:rsidR="000C2218">
        <w:rPr>
          <w:rFonts w:ascii="Times New Roman" w:hAnsi="Times New Roman"/>
          <w:b/>
          <w:sz w:val="28"/>
          <w:szCs w:val="28"/>
        </w:rPr>
        <w:t xml:space="preserve"> сельского поселения «Усть-Наринзорское» </w:t>
      </w:r>
      <w:r w:rsidR="001330CC" w:rsidRPr="00E1219F">
        <w:rPr>
          <w:rFonts w:ascii="Times New Roman" w:hAnsi="Times New Roman"/>
          <w:b/>
          <w:sz w:val="28"/>
          <w:szCs w:val="28"/>
        </w:rPr>
        <w:t>о результатах его деятельности, деятельности администрации</w:t>
      </w:r>
      <w:r w:rsidR="000C2218">
        <w:rPr>
          <w:rFonts w:ascii="Times New Roman" w:hAnsi="Times New Roman"/>
          <w:b/>
          <w:sz w:val="28"/>
          <w:szCs w:val="28"/>
        </w:rPr>
        <w:t xml:space="preserve"> сельского поселения «Усть-Наринзорское»,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</w:t>
      </w:r>
      <w:r w:rsidR="000C2218">
        <w:rPr>
          <w:rFonts w:ascii="Times New Roman" w:hAnsi="Times New Roman"/>
          <w:b/>
          <w:sz w:val="28"/>
          <w:szCs w:val="28"/>
        </w:rPr>
        <w:t xml:space="preserve"> Советом сельского поселения «Усть-Наринзорское»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статьей</w:t>
      </w:r>
      <w:r w:rsidR="000F30E3">
        <w:rPr>
          <w:rFonts w:ascii="Times New Roman" w:hAnsi="Times New Roman"/>
          <w:sz w:val="28"/>
          <w:szCs w:val="28"/>
        </w:rPr>
        <w:t xml:space="preserve"> </w:t>
      </w:r>
      <w:r w:rsidR="00C062EE">
        <w:rPr>
          <w:rFonts w:ascii="Times New Roman" w:hAnsi="Times New Roman"/>
          <w:sz w:val="28"/>
          <w:szCs w:val="28"/>
        </w:rPr>
        <w:t>28</w:t>
      </w:r>
      <w:r w:rsidRPr="00E1219F">
        <w:rPr>
          <w:rFonts w:ascii="Times New Roman" w:hAnsi="Times New Roman"/>
          <w:sz w:val="28"/>
          <w:szCs w:val="28"/>
        </w:rPr>
        <w:t xml:space="preserve"> Устава</w:t>
      </w:r>
      <w:r w:rsidR="000C2218">
        <w:rPr>
          <w:rFonts w:ascii="Times New Roman" w:hAnsi="Times New Roman"/>
          <w:sz w:val="28"/>
          <w:szCs w:val="28"/>
        </w:rPr>
        <w:t xml:space="preserve"> сельского поселения «Усть-Наринзорское»,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0C2218">
        <w:rPr>
          <w:rFonts w:ascii="Times New Roman" w:hAnsi="Times New Roman"/>
          <w:sz w:val="28"/>
          <w:szCs w:val="28"/>
        </w:rPr>
        <w:t xml:space="preserve"> сельского поселения «Усть-Наринзорское» 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0C2218">
        <w:rPr>
          <w:rFonts w:ascii="Times New Roman" w:hAnsi="Times New Roman"/>
          <w:b/>
          <w:sz w:val="28"/>
          <w:szCs w:val="28"/>
        </w:rPr>
        <w:t>решил</w:t>
      </w:r>
      <w:proofErr w:type="gramStart"/>
      <w:r w:rsidR="000C2218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C062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>Положение о ежегодном отчете главы</w:t>
      </w:r>
      <w:r w:rsidR="00CB04F3">
        <w:rPr>
          <w:rFonts w:ascii="Times New Roman" w:hAnsi="Times New Roman"/>
          <w:sz w:val="28"/>
          <w:szCs w:val="28"/>
        </w:rPr>
        <w:t xml:space="preserve"> сельского по</w:t>
      </w:r>
      <w:r w:rsidR="000C2218">
        <w:rPr>
          <w:rFonts w:ascii="Times New Roman" w:hAnsi="Times New Roman"/>
          <w:sz w:val="28"/>
          <w:szCs w:val="28"/>
        </w:rPr>
        <w:t xml:space="preserve">селения «Усть-Наринзорское» </w:t>
      </w:r>
      <w:r w:rsidRPr="00E1219F">
        <w:rPr>
          <w:rFonts w:ascii="Times New Roman" w:hAnsi="Times New Roman"/>
          <w:sz w:val="28"/>
          <w:szCs w:val="28"/>
        </w:rPr>
        <w:t>о результатах его деятельности, деятельности администра</w:t>
      </w:r>
      <w:r w:rsidR="000C2218">
        <w:rPr>
          <w:rFonts w:ascii="Times New Roman" w:hAnsi="Times New Roman"/>
          <w:sz w:val="28"/>
          <w:szCs w:val="28"/>
        </w:rPr>
        <w:t xml:space="preserve">ции сельского поселения «Усть-Наринзорское», </w:t>
      </w:r>
      <w:r w:rsidRPr="00E1219F">
        <w:rPr>
          <w:rFonts w:ascii="Times New Roman" w:hAnsi="Times New Roman"/>
          <w:sz w:val="28"/>
          <w:szCs w:val="28"/>
        </w:rPr>
        <w:t xml:space="preserve"> в том числе о решении вопросов, поставленных</w:t>
      </w:r>
      <w:r w:rsidR="000C2218">
        <w:rPr>
          <w:rFonts w:ascii="Times New Roman" w:hAnsi="Times New Roman"/>
          <w:sz w:val="28"/>
          <w:szCs w:val="28"/>
        </w:rPr>
        <w:t xml:space="preserve"> Советом сельского поселения «Усть-Наринзорское»</w:t>
      </w:r>
      <w:r w:rsidR="00C062EE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C062EE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</w:t>
      </w:r>
      <w:bookmarkStart w:id="0" w:name="_GoBack"/>
      <w:bookmarkEnd w:id="0"/>
      <w:r w:rsidR="001F654F" w:rsidRPr="00E1219F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(обнародования) </w:t>
      </w:r>
      <w:r w:rsidR="00CB04F3">
        <w:rPr>
          <w:rFonts w:ascii="Times New Roman" w:hAnsi="Times New Roman" w:cs="Times New Roman"/>
          <w:sz w:val="28"/>
          <w:szCs w:val="28"/>
        </w:rPr>
        <w:t>в порядке,</w:t>
      </w:r>
      <w:r w:rsidR="005C2B62">
        <w:rPr>
          <w:rFonts w:ascii="Times New Roman" w:hAnsi="Times New Roman" w:cs="Times New Roman"/>
          <w:sz w:val="28"/>
          <w:szCs w:val="28"/>
        </w:rPr>
        <w:t xml:space="preserve"> установленным Уставом сельского поселения «Усть-Наринзорское»</w:t>
      </w:r>
    </w:p>
    <w:p w:rsidR="00BF2BD2" w:rsidRDefault="00C062EE" w:rsidP="00A55F45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</w:t>
      </w:r>
      <w:r w:rsidR="005C2B62">
        <w:rPr>
          <w:rFonts w:ascii="Times New Roman" w:hAnsi="Times New Roman" w:cs="Times New Roman"/>
          <w:sz w:val="28"/>
          <w:szCs w:val="28"/>
        </w:rPr>
        <w:t>на стенде администрации  и официальном сайте сельского поселения «Усть-Наринзорско</w:t>
      </w:r>
      <w:r w:rsidR="00A55F45">
        <w:rPr>
          <w:rFonts w:ascii="Times New Roman" w:hAnsi="Times New Roman" w:cs="Times New Roman"/>
          <w:sz w:val="28"/>
          <w:szCs w:val="28"/>
        </w:rPr>
        <w:t>е»</w:t>
      </w:r>
    </w:p>
    <w:p w:rsidR="00BF2BD2" w:rsidRDefault="00BF2BD2" w:rsidP="00A55F45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BD2" w:rsidRDefault="00BF2BD2" w:rsidP="00A55F45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4F" w:rsidRPr="00A55F45" w:rsidRDefault="00AC5E7B" w:rsidP="00A55F45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</w:t>
      </w:r>
    </w:p>
    <w:p w:rsidR="00BF2BD2" w:rsidRDefault="00BF2BD2" w:rsidP="001F654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F2BD2" w:rsidRDefault="00BF2BD2" w:rsidP="001F654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сельского поселения</w:t>
      </w:r>
    </w:p>
    <w:p w:rsidR="001F654F" w:rsidRPr="00E1219F" w:rsidRDefault="00BF2BD2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«Усть-Наринзорское»                                                        А.Ю. Бочкарников</w:t>
      </w:r>
      <w:r w:rsidR="001F654F"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Default="00AC5E7B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</w:t>
      </w:r>
      <w:r w:rsidR="00953823" w:rsidRPr="00E1219F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Совета сельского</w:t>
      </w:r>
    </w:p>
    <w:p w:rsidR="00AC5E7B" w:rsidRPr="00E1219F" w:rsidRDefault="004D2D84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C5E7B">
        <w:rPr>
          <w:rFonts w:ascii="Times New Roman" w:hAnsi="Times New Roman"/>
          <w:sz w:val="28"/>
          <w:szCs w:val="28"/>
        </w:rPr>
        <w:t>оселения «Усть-Наринзорское»</w:t>
      </w:r>
    </w:p>
    <w:p w:rsidR="001F654F" w:rsidRPr="00E1219F" w:rsidRDefault="00AC5E7B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B712D">
        <w:rPr>
          <w:rFonts w:ascii="Times New Roman" w:hAnsi="Times New Roman"/>
          <w:sz w:val="28"/>
          <w:szCs w:val="28"/>
        </w:rPr>
        <w:t>«25</w:t>
      </w:r>
      <w:r w:rsidR="00D217A3">
        <w:rPr>
          <w:rFonts w:ascii="Times New Roman" w:hAnsi="Times New Roman"/>
          <w:sz w:val="28"/>
          <w:szCs w:val="28"/>
        </w:rPr>
        <w:t xml:space="preserve">»июля </w:t>
      </w:r>
      <w:r>
        <w:rPr>
          <w:rFonts w:ascii="Times New Roman" w:hAnsi="Times New Roman"/>
          <w:sz w:val="28"/>
          <w:szCs w:val="28"/>
        </w:rPr>
        <w:t>2022года №93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E1219F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о ежегодном отчете главы</w:t>
      </w:r>
      <w:r w:rsidR="00AC5E7B">
        <w:rPr>
          <w:rFonts w:ascii="Times New Roman" w:hAnsi="Times New Roman"/>
          <w:b/>
          <w:sz w:val="28"/>
          <w:szCs w:val="28"/>
        </w:rPr>
        <w:t xml:space="preserve"> сельского поселения «Усть-Наринзорское»</w:t>
      </w:r>
      <w:r w:rsidRPr="00E1219F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</w:t>
      </w:r>
      <w:r w:rsidR="00AC5E7B">
        <w:rPr>
          <w:rFonts w:ascii="Times New Roman" w:hAnsi="Times New Roman"/>
          <w:b/>
          <w:sz w:val="28"/>
          <w:szCs w:val="28"/>
        </w:rPr>
        <w:t xml:space="preserve">ии сельского поселения «Усть-Наринзорское»,  </w:t>
      </w:r>
      <w:r w:rsidRPr="00E1219F">
        <w:rPr>
          <w:rFonts w:ascii="Times New Roman" w:hAnsi="Times New Roman"/>
          <w:b/>
          <w:sz w:val="28"/>
          <w:szCs w:val="28"/>
        </w:rPr>
        <w:t>в том числе о решении вопросов, поставленных</w:t>
      </w:r>
      <w:r w:rsidR="00AC5E7B">
        <w:rPr>
          <w:rFonts w:ascii="Times New Roman" w:hAnsi="Times New Roman"/>
          <w:b/>
          <w:sz w:val="28"/>
          <w:szCs w:val="28"/>
        </w:rPr>
        <w:t xml:space="preserve"> Советом сельского поселения «Усть-Наринзорское»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исполнением главой</w:t>
      </w:r>
      <w:r w:rsidR="00AC5E7B">
        <w:rPr>
          <w:rFonts w:ascii="Times New Roman" w:hAnsi="Times New Roman"/>
          <w:sz w:val="28"/>
          <w:szCs w:val="28"/>
        </w:rPr>
        <w:t xml:space="preserve"> сельского поселения «Усть-Наринзорское»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>, деятельности администрации</w:t>
      </w:r>
      <w:r w:rsidR="00AC5E7B">
        <w:rPr>
          <w:rFonts w:ascii="Times New Roman" w:hAnsi="Times New Roman"/>
          <w:sz w:val="28"/>
          <w:szCs w:val="28"/>
        </w:rPr>
        <w:t xml:space="preserve"> сельского поселения «Усть-Наринзорское»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>в том числе о решении вопросов, поставленных</w:t>
      </w:r>
      <w:r w:rsidR="00AC5E7B">
        <w:rPr>
          <w:rFonts w:ascii="Times New Roman" w:hAnsi="Times New Roman"/>
          <w:sz w:val="28"/>
          <w:szCs w:val="28"/>
        </w:rPr>
        <w:t xml:space="preserve"> Советом сельского поселения «Усть-Наринзорское»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254D62" w:rsidRPr="00E1219F">
        <w:rPr>
          <w:rFonts w:ascii="Times New Roman" w:hAnsi="Times New Roman"/>
          <w:sz w:val="28"/>
          <w:szCs w:val="28"/>
        </w:rPr>
        <w:t>от</w:t>
      </w:r>
      <w:proofErr w:type="gramEnd"/>
      <w:r w:rsidR="00254D62" w:rsidRPr="00E1219F">
        <w:rPr>
          <w:rFonts w:ascii="Times New Roman" w:hAnsi="Times New Roman"/>
          <w:sz w:val="28"/>
          <w:szCs w:val="28"/>
        </w:rPr>
        <w:t>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порядок его представления</w:t>
      </w:r>
      <w:r w:rsidR="00AC5E7B">
        <w:rPr>
          <w:rFonts w:ascii="Times New Roman" w:hAnsi="Times New Roman"/>
          <w:sz w:val="28"/>
          <w:szCs w:val="28"/>
        </w:rPr>
        <w:t xml:space="preserve"> в Совет сельского поселения «Усть-Наринзорское»</w:t>
      </w:r>
      <w:r w:rsidR="001330CC"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="00AC5E7B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proofErr w:type="gramStart"/>
      <w:r w:rsidR="00E1219F">
        <w:rPr>
          <w:rFonts w:ascii="Times New Roman" w:hAnsi="Times New Roman"/>
          <w:sz w:val="28"/>
          <w:szCs w:val="28"/>
        </w:rPr>
        <w:t>,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</w:t>
      </w:r>
      <w:r w:rsidR="005C2B62">
        <w:rPr>
          <w:rFonts w:ascii="Times New Roman" w:hAnsi="Times New Roman"/>
          <w:sz w:val="28"/>
          <w:szCs w:val="28"/>
        </w:rPr>
        <w:t>сельского поселения «Усть-Наринзорское»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</w:t>
      </w:r>
      <w:r w:rsidR="005C2B62">
        <w:rPr>
          <w:rFonts w:ascii="Times New Roman" w:hAnsi="Times New Roman"/>
          <w:sz w:val="28"/>
          <w:szCs w:val="28"/>
        </w:rPr>
        <w:t xml:space="preserve"> сельского поселения «Усть-Наринзорское»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</w:t>
      </w:r>
      <w:r w:rsidR="005C2B62">
        <w:rPr>
          <w:rFonts w:ascii="Times New Roman" w:hAnsi="Times New Roman"/>
          <w:sz w:val="28"/>
          <w:szCs w:val="28"/>
        </w:rPr>
        <w:t xml:space="preserve"> сельского поселения «Усть-Наринзорское»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>Отчет главы представляется главой в Совет</w:t>
      </w:r>
      <w:r w:rsidR="005C2B62">
        <w:rPr>
          <w:rFonts w:ascii="Times New Roman" w:hAnsi="Times New Roman"/>
          <w:sz w:val="28"/>
          <w:szCs w:val="28"/>
        </w:rPr>
        <w:t xml:space="preserve"> </w:t>
      </w:r>
      <w:r w:rsidR="00E1219F" w:rsidRPr="00F115FF">
        <w:rPr>
          <w:rFonts w:ascii="Times New Roman" w:hAnsi="Times New Roman"/>
          <w:sz w:val="28"/>
          <w:szCs w:val="28"/>
        </w:rPr>
        <w:t xml:space="preserve">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отчет главы был получен Советом</w:t>
      </w:r>
      <w:r w:rsidR="005C2B62"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="005C2B62">
        <w:rPr>
          <w:rFonts w:ascii="Times New Roman" w:hAnsi="Times New Roman"/>
          <w:sz w:val="28"/>
          <w:szCs w:val="28"/>
        </w:rPr>
        <w:t>.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</w:t>
      </w:r>
      <w:r w:rsidR="005C2B62">
        <w:rPr>
          <w:rFonts w:ascii="Times New Roman" w:hAnsi="Times New Roman"/>
          <w:sz w:val="28"/>
          <w:szCs w:val="28"/>
        </w:rPr>
        <w:t>трению отчета главы</w:t>
      </w:r>
      <w:r w:rsidR="009134C6" w:rsidRPr="00F115F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комитеты </w:t>
      </w:r>
      <w:r w:rsidRPr="00F115FF">
        <w:rPr>
          <w:rFonts w:ascii="Times New Roman" w:hAnsi="Times New Roman"/>
          <w:i/>
          <w:sz w:val="28"/>
          <w:szCs w:val="28"/>
        </w:rPr>
        <w:t>(комиссии</w:t>
      </w:r>
      <w:r w:rsidRPr="00E1219F">
        <w:rPr>
          <w:rFonts w:ascii="Times New Roman" w:hAnsi="Times New Roman"/>
          <w:i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>Совета</w:t>
      </w:r>
      <w:r w:rsidR="005C2B62">
        <w:rPr>
          <w:rFonts w:ascii="Times New Roman" w:hAnsi="Times New Roman"/>
          <w:sz w:val="28"/>
          <w:szCs w:val="28"/>
        </w:rPr>
        <w:t xml:space="preserve"> </w:t>
      </w:r>
      <w:r w:rsidR="00915636">
        <w:rPr>
          <w:rFonts w:ascii="Times New Roman" w:hAnsi="Times New Roman"/>
          <w:sz w:val="28"/>
          <w:szCs w:val="28"/>
        </w:rPr>
        <w:t xml:space="preserve">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C2B62">
        <w:rPr>
          <w:rFonts w:ascii="Times New Roman" w:hAnsi="Times New Roman"/>
          <w:i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proofErr w:type="gramStart"/>
      <w:r w:rsidR="00A56564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>Совета</w:t>
      </w:r>
      <w:r w:rsidR="005C2B62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</w:t>
      </w:r>
      <w:r w:rsidR="005C2B62">
        <w:rPr>
          <w:rFonts w:ascii="Times New Roman" w:hAnsi="Times New Roman"/>
          <w:sz w:val="28"/>
          <w:szCs w:val="28"/>
        </w:rPr>
        <w:t>вленных депутатами Совета</w:t>
      </w:r>
      <w:proofErr w:type="gramStart"/>
      <w:r w:rsidR="005C2B6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C2B62">
        <w:rPr>
          <w:rFonts w:ascii="Times New Roman" w:hAnsi="Times New Roman"/>
          <w:sz w:val="28"/>
          <w:szCs w:val="28"/>
        </w:rPr>
        <w:t xml:space="preserve"> 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рассмотр</w:t>
      </w:r>
      <w:r w:rsidR="005C2B62">
        <w:rPr>
          <w:rFonts w:ascii="Times New Roman" w:hAnsi="Times New Roman"/>
          <w:sz w:val="28"/>
          <w:szCs w:val="28"/>
        </w:rPr>
        <w:t>ении отчета главы Совет з</w:t>
      </w:r>
      <w:r w:rsidRPr="00E1219F">
        <w:rPr>
          <w:rFonts w:ascii="Times New Roman" w:hAnsi="Times New Roman"/>
          <w:sz w:val="28"/>
          <w:szCs w:val="28"/>
        </w:rPr>
        <w:t>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1F654F" w:rsidRPr="008B712D">
        <w:rPr>
          <w:rFonts w:ascii="Times New Roman" w:hAnsi="Times New Roman"/>
          <w:sz w:val="28"/>
          <w:szCs w:val="28"/>
        </w:rPr>
        <w:t xml:space="preserve">утвержденным решением </w:t>
      </w:r>
      <w:r w:rsidR="001B490F" w:rsidRPr="008B712D">
        <w:rPr>
          <w:rFonts w:ascii="Times New Roman" w:hAnsi="Times New Roman"/>
          <w:sz w:val="28"/>
          <w:szCs w:val="28"/>
        </w:rPr>
        <w:t>Совета</w:t>
      </w:r>
      <w:r w:rsidR="001F654F" w:rsidRPr="008B712D">
        <w:rPr>
          <w:rFonts w:ascii="Times New Roman" w:hAnsi="Times New Roman"/>
          <w:sz w:val="28"/>
          <w:szCs w:val="28"/>
        </w:rPr>
        <w:t xml:space="preserve"> </w:t>
      </w:r>
      <w:r w:rsidR="008B712D" w:rsidRPr="008B712D">
        <w:rPr>
          <w:rFonts w:ascii="Times New Roman" w:hAnsi="Times New Roman"/>
          <w:sz w:val="28"/>
          <w:szCs w:val="28"/>
        </w:rPr>
        <w:t xml:space="preserve">сельского поселения «Усть-Наринзорское» </w:t>
      </w:r>
      <w:r w:rsidR="001F654F" w:rsidRPr="008B712D">
        <w:rPr>
          <w:rFonts w:ascii="Times New Roman" w:hAnsi="Times New Roman"/>
          <w:sz w:val="28"/>
          <w:szCs w:val="28"/>
        </w:rPr>
        <w:t>от «</w:t>
      </w:r>
      <w:r w:rsidR="008B712D" w:rsidRPr="008B712D">
        <w:rPr>
          <w:rFonts w:ascii="Times New Roman" w:hAnsi="Times New Roman"/>
          <w:sz w:val="28"/>
          <w:szCs w:val="28"/>
        </w:rPr>
        <w:t>03</w:t>
      </w:r>
      <w:r w:rsidR="001F654F" w:rsidRPr="008B712D">
        <w:rPr>
          <w:rFonts w:ascii="Times New Roman" w:hAnsi="Times New Roman"/>
          <w:sz w:val="28"/>
          <w:szCs w:val="28"/>
        </w:rPr>
        <w:t>»</w:t>
      </w:r>
      <w:r w:rsidR="008B712D" w:rsidRPr="008B712D">
        <w:rPr>
          <w:rFonts w:ascii="Times New Roman" w:hAnsi="Times New Roman"/>
          <w:sz w:val="28"/>
          <w:szCs w:val="28"/>
        </w:rPr>
        <w:t xml:space="preserve">10 .2019 года  </w:t>
      </w:r>
      <w:r w:rsidR="008B712D">
        <w:rPr>
          <w:rFonts w:ascii="Times New Roman" w:hAnsi="Times New Roman"/>
          <w:sz w:val="28"/>
          <w:szCs w:val="28"/>
        </w:rPr>
        <w:t>№2.</w:t>
      </w:r>
      <w:r w:rsidR="001F654F" w:rsidRPr="00E1219F">
        <w:rPr>
          <w:rFonts w:ascii="Times New Roman" w:hAnsi="Times New Roman"/>
          <w:i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</w:t>
      </w:r>
      <w:r w:rsidR="005C2B62">
        <w:rPr>
          <w:rFonts w:ascii="Times New Roman" w:hAnsi="Times New Roman"/>
          <w:sz w:val="28"/>
          <w:szCs w:val="28"/>
        </w:rPr>
        <w:t>авливается Регламентом Совета</w:t>
      </w:r>
      <w:proofErr w:type="gramStart"/>
      <w:r w:rsidR="005C2B62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.</w:t>
      </w:r>
      <w:proofErr w:type="gramEnd"/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915636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816945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B570F8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755E4F" w:rsidRPr="00E1219F" w:rsidRDefault="006A2461" w:rsidP="00755E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</w:t>
      </w:r>
      <w:r w:rsidR="00755E4F">
        <w:rPr>
          <w:rFonts w:ascii="Times New Roman" w:hAnsi="Times New Roman"/>
          <w:sz w:val="28"/>
          <w:szCs w:val="28"/>
        </w:rPr>
        <w:t xml:space="preserve"> </w:t>
      </w:r>
      <w:r w:rsidR="00BF5D8C" w:rsidRPr="00E1219F">
        <w:rPr>
          <w:rFonts w:ascii="Times New Roman" w:hAnsi="Times New Roman"/>
          <w:sz w:val="28"/>
          <w:szCs w:val="28"/>
        </w:rPr>
        <w:t>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1219F">
        <w:rPr>
          <w:rFonts w:ascii="Times New Roman" w:hAnsi="Times New Roman"/>
          <w:sz w:val="28"/>
          <w:szCs w:val="28"/>
        </w:rPr>
        <w:t>,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>депутатов Совета.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E1219F">
        <w:rPr>
          <w:rFonts w:ascii="Times New Roman" w:hAnsi="Times New Roman"/>
          <w:sz w:val="28"/>
          <w:szCs w:val="28"/>
        </w:rPr>
        <w:t xml:space="preserve"> </w:t>
      </w:r>
      <w:r w:rsidR="00143E4E" w:rsidRPr="00E1219F">
        <w:rPr>
          <w:rFonts w:ascii="Times New Roman" w:hAnsi="Times New Roman"/>
          <w:sz w:val="28"/>
          <w:szCs w:val="28"/>
        </w:rPr>
        <w:t xml:space="preserve">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</w:t>
      </w:r>
      <w:r w:rsidR="00143E4E" w:rsidRPr="00E1219F"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даты проведения заседания Совета</w:t>
      </w:r>
      <w:r w:rsidR="00755E4F">
        <w:rPr>
          <w:rFonts w:ascii="Times New Roman" w:hAnsi="Times New Roman"/>
          <w:sz w:val="28"/>
          <w:szCs w:val="28"/>
        </w:rPr>
        <w:t xml:space="preserve"> </w:t>
      </w:r>
      <w:r w:rsidR="00112016" w:rsidRPr="00E1219F">
        <w:rPr>
          <w:rFonts w:ascii="Times New Roman" w:hAnsi="Times New Roman"/>
          <w:sz w:val="28"/>
          <w:szCs w:val="28"/>
        </w:rPr>
        <w:t>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>переданные органам местного самоуправления</w:t>
      </w:r>
      <w:r w:rsidR="006D65D5">
        <w:rPr>
          <w:rFonts w:ascii="Times New Roman" w:hAnsi="Times New Roman"/>
          <w:sz w:val="28"/>
          <w:szCs w:val="28"/>
        </w:rPr>
        <w:t xml:space="preserve"> сельского поселения «Усть-Наринзорское»</w:t>
      </w:r>
      <w:proofErr w:type="gramStart"/>
      <w:r w:rsidR="006D65D5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>,</w:t>
      </w:r>
      <w:proofErr w:type="gramEnd"/>
      <w:r w:rsidR="004435E7" w:rsidRPr="00E1219F">
        <w:rPr>
          <w:rFonts w:ascii="Times New Roman" w:hAnsi="Times New Roman"/>
          <w:sz w:val="28"/>
          <w:szCs w:val="28"/>
        </w:rPr>
        <w:t xml:space="preserve">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6D65D5">
        <w:rPr>
          <w:rFonts w:ascii="Times New Roman" w:hAnsi="Times New Roman" w:cs="Times New Roman"/>
          <w:sz w:val="28"/>
          <w:szCs w:val="28"/>
        </w:rPr>
        <w:t xml:space="preserve"> на стенде администрации сельского поселения «Усть-Наринзорское» и официальном сайте</w:t>
      </w:r>
      <w:proofErr w:type="gramStart"/>
      <w:r w:rsidR="006D65D5">
        <w:rPr>
          <w:rFonts w:ascii="Times New Roman" w:hAnsi="Times New Roman" w:cs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>настоящего Положения Совет</w:t>
      </w:r>
      <w:r w:rsidR="00755E4F">
        <w:rPr>
          <w:rFonts w:ascii="Times New Roman" w:hAnsi="Times New Roman" w:cs="Times New Roman"/>
          <w:sz w:val="28"/>
          <w:szCs w:val="28"/>
        </w:rPr>
        <w:t xml:space="preserve">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F115FF">
        <w:rPr>
          <w:rFonts w:ascii="Times New Roman" w:hAnsi="Times New Roman" w:cs="Times New Roman"/>
          <w:sz w:val="28"/>
          <w:szCs w:val="28"/>
        </w:rPr>
        <w:t>заседании Совета</w:t>
      </w:r>
      <w:proofErr w:type="gramStart"/>
      <w:r w:rsidR="00D56564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7E6486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43" w:rsidRDefault="00C10043" w:rsidP="00F115FF">
      <w:pPr>
        <w:spacing w:after="0" w:line="240" w:lineRule="auto"/>
      </w:pPr>
      <w:r>
        <w:separator/>
      </w:r>
    </w:p>
  </w:endnote>
  <w:endnote w:type="continuationSeparator" w:id="0">
    <w:p w:rsidR="00C10043" w:rsidRDefault="00C10043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43" w:rsidRDefault="00C10043" w:rsidP="00F115FF">
      <w:pPr>
        <w:spacing w:after="0" w:line="240" w:lineRule="auto"/>
      </w:pPr>
      <w:r>
        <w:separator/>
      </w:r>
    </w:p>
  </w:footnote>
  <w:footnote w:type="continuationSeparator" w:id="0">
    <w:p w:rsidR="00C10043" w:rsidRDefault="00C10043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F3" w:rsidRPr="00F115FF" w:rsidRDefault="000F794A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CB04F3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BF2BD2">
      <w:rPr>
        <w:rFonts w:ascii="Times New Roman" w:hAnsi="Times New Roman"/>
        <w:noProof/>
        <w:sz w:val="28"/>
        <w:szCs w:val="28"/>
      </w:rPr>
      <w:t>2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4147"/>
    <w:rsid w:val="000603A5"/>
    <w:rsid w:val="00071C61"/>
    <w:rsid w:val="00085E4F"/>
    <w:rsid w:val="00095AB6"/>
    <w:rsid w:val="000A133F"/>
    <w:rsid w:val="000A7516"/>
    <w:rsid w:val="000B0723"/>
    <w:rsid w:val="000C2218"/>
    <w:rsid w:val="000C298C"/>
    <w:rsid w:val="000C6C0C"/>
    <w:rsid w:val="000D0E08"/>
    <w:rsid w:val="000D1ECC"/>
    <w:rsid w:val="000E4CEB"/>
    <w:rsid w:val="000F30E3"/>
    <w:rsid w:val="000F50E7"/>
    <w:rsid w:val="000F794A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0ACC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5CE3"/>
    <w:rsid w:val="001A7271"/>
    <w:rsid w:val="001A7664"/>
    <w:rsid w:val="001B290B"/>
    <w:rsid w:val="001B490F"/>
    <w:rsid w:val="001B5049"/>
    <w:rsid w:val="001D12BC"/>
    <w:rsid w:val="001D24C7"/>
    <w:rsid w:val="001D5DF4"/>
    <w:rsid w:val="001E2FD6"/>
    <w:rsid w:val="001F654F"/>
    <w:rsid w:val="002043B1"/>
    <w:rsid w:val="002051F1"/>
    <w:rsid w:val="002118CD"/>
    <w:rsid w:val="00216447"/>
    <w:rsid w:val="002210D5"/>
    <w:rsid w:val="00222BB5"/>
    <w:rsid w:val="002256D4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5BA4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1A13"/>
    <w:rsid w:val="00385C3F"/>
    <w:rsid w:val="003874FB"/>
    <w:rsid w:val="00391A77"/>
    <w:rsid w:val="003939D3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2D84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86B31"/>
    <w:rsid w:val="00591E08"/>
    <w:rsid w:val="00593E53"/>
    <w:rsid w:val="00594063"/>
    <w:rsid w:val="0059727D"/>
    <w:rsid w:val="00597C7F"/>
    <w:rsid w:val="005A5B61"/>
    <w:rsid w:val="005B1CA0"/>
    <w:rsid w:val="005C18B2"/>
    <w:rsid w:val="005C2B62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4F8F"/>
    <w:rsid w:val="00685E5C"/>
    <w:rsid w:val="00687EDF"/>
    <w:rsid w:val="00690696"/>
    <w:rsid w:val="006A2461"/>
    <w:rsid w:val="006A7FA9"/>
    <w:rsid w:val="006B1098"/>
    <w:rsid w:val="006C166E"/>
    <w:rsid w:val="006C1AAA"/>
    <w:rsid w:val="006C1E84"/>
    <w:rsid w:val="006C6042"/>
    <w:rsid w:val="006C76F5"/>
    <w:rsid w:val="006D0047"/>
    <w:rsid w:val="006D2C25"/>
    <w:rsid w:val="006D65D5"/>
    <w:rsid w:val="006D6CEF"/>
    <w:rsid w:val="006E5112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4191"/>
    <w:rsid w:val="00747810"/>
    <w:rsid w:val="00751175"/>
    <w:rsid w:val="007519F5"/>
    <w:rsid w:val="00755E4F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136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19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712D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5F45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3220"/>
    <w:rsid w:val="00AC5E7B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5450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4579"/>
    <w:rsid w:val="00BC63EF"/>
    <w:rsid w:val="00BD54BC"/>
    <w:rsid w:val="00BE7C1E"/>
    <w:rsid w:val="00BF2BD2"/>
    <w:rsid w:val="00BF5D8C"/>
    <w:rsid w:val="00BF7C45"/>
    <w:rsid w:val="00C0043E"/>
    <w:rsid w:val="00C01E9A"/>
    <w:rsid w:val="00C05C1A"/>
    <w:rsid w:val="00C062EE"/>
    <w:rsid w:val="00C068F5"/>
    <w:rsid w:val="00C10043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04F3"/>
    <w:rsid w:val="00CB2A9D"/>
    <w:rsid w:val="00CB5486"/>
    <w:rsid w:val="00CC0B95"/>
    <w:rsid w:val="00CE3A97"/>
    <w:rsid w:val="00CF2860"/>
    <w:rsid w:val="00CF295C"/>
    <w:rsid w:val="00CF4A10"/>
    <w:rsid w:val="00CF61A5"/>
    <w:rsid w:val="00CF6723"/>
    <w:rsid w:val="00D14193"/>
    <w:rsid w:val="00D217A3"/>
    <w:rsid w:val="00D24359"/>
    <w:rsid w:val="00D273D8"/>
    <w:rsid w:val="00D27D54"/>
    <w:rsid w:val="00D31D1C"/>
    <w:rsid w:val="00D42B5C"/>
    <w:rsid w:val="00D467C8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65AE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A58A8"/>
    <w:rsid w:val="00FB0B06"/>
    <w:rsid w:val="00FB69D5"/>
    <w:rsid w:val="00FC77A1"/>
    <w:rsid w:val="00FE18F6"/>
    <w:rsid w:val="00FE27A7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C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8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7A9E1-644F-48DA-822B-9A32BE07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Леново</cp:lastModifiedBy>
  <cp:revision>28</cp:revision>
  <dcterms:created xsi:type="dcterms:W3CDTF">2021-02-26T06:57:00Z</dcterms:created>
  <dcterms:modified xsi:type="dcterms:W3CDTF">2022-07-26T01:34:00Z</dcterms:modified>
</cp:coreProperties>
</file>