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96" w:rsidRDefault="006C3796" w:rsidP="006C37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/>
          <w:bCs/>
          <w:sz w:val="28"/>
          <w:szCs w:val="28"/>
        </w:rPr>
        <w:t>СОВЕТ СЕЛЬСКОГО ПОСЕЛЕНИЯ «УСТЬ-НАРИНЗОРСКОЕ»</w:t>
      </w:r>
    </w:p>
    <w:p w:rsidR="006C3796" w:rsidRDefault="006C3796" w:rsidP="006C3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C3796" w:rsidRDefault="006C3796" w:rsidP="006C37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РЕШЕНИЕ</w:t>
      </w:r>
    </w:p>
    <w:p w:rsidR="006C3796" w:rsidRDefault="006C3796" w:rsidP="006C37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3796" w:rsidRDefault="006C3796" w:rsidP="006C3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                                           </w:t>
      </w:r>
      <w:r w:rsidR="005A32BF">
        <w:rPr>
          <w:rFonts w:ascii="Times New Roman" w:hAnsi="Times New Roman"/>
          <w:b/>
          <w:bCs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- я сессия, </w:t>
      </w:r>
      <w:r w:rsidR="005A32B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 созыва</w:t>
      </w:r>
    </w:p>
    <w:p w:rsidR="006C3796" w:rsidRDefault="006C3796" w:rsidP="006C3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от «</w:t>
      </w:r>
      <w:r w:rsidR="005A32BF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5A32BF">
        <w:rPr>
          <w:rFonts w:ascii="Times New Roman" w:hAnsi="Times New Roman"/>
          <w:b/>
          <w:sz w:val="28"/>
          <w:szCs w:val="28"/>
        </w:rPr>
        <w:t xml:space="preserve">декабря </w:t>
      </w:r>
      <w:r>
        <w:rPr>
          <w:rFonts w:ascii="Times New Roman" w:hAnsi="Times New Roman"/>
          <w:b/>
          <w:sz w:val="28"/>
          <w:szCs w:val="28"/>
        </w:rPr>
        <w:t xml:space="preserve">2022 года                                                          № </w:t>
      </w:r>
      <w:r w:rsidR="005A32BF">
        <w:rPr>
          <w:rFonts w:ascii="Times New Roman" w:hAnsi="Times New Roman"/>
          <w:b/>
          <w:sz w:val="28"/>
          <w:szCs w:val="28"/>
        </w:rPr>
        <w:t>101</w:t>
      </w:r>
    </w:p>
    <w:p w:rsidR="006C3796" w:rsidRDefault="006C3796" w:rsidP="006C3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3796" w:rsidRDefault="006C3796" w:rsidP="006C37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село Усть-Наринзор </w:t>
      </w:r>
    </w:p>
    <w:p w:rsidR="006C3796" w:rsidRDefault="006C3796" w:rsidP="006C379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C3796" w:rsidRDefault="006C3796" w:rsidP="006C3796">
      <w:pPr>
        <w:widowControl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О БЮДЖЕТЕ СЕЛЬСКОГО ПОСЕЛЕНИЯ «УСТЬ-НАРИНЗОРСКОЕ»</w:t>
      </w:r>
    </w:p>
    <w:p w:rsidR="006C3796" w:rsidRDefault="006C3796" w:rsidP="006C3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2023 год и ПЛАНОВЫЙ ПЕРИОД 2024 и 2025 годов</w:t>
      </w:r>
    </w:p>
    <w:p w:rsidR="006C3796" w:rsidRDefault="006C3796" w:rsidP="006C379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3796" w:rsidRDefault="006C3796" w:rsidP="006C379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1. ОБЩИЕ ПОЛОЖЕНИЯ</w:t>
      </w:r>
    </w:p>
    <w:p w:rsidR="006C3796" w:rsidRDefault="006C3796" w:rsidP="006C3796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6C3796" w:rsidRDefault="006C3796" w:rsidP="006C3796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Статья 1. Основные характеристики  бюджета сельского поселения       «Усть-Наринзорское» на 2023 год и плановый период 2024 и 2025годов</w:t>
      </w:r>
    </w:p>
    <w:p w:rsidR="006C3796" w:rsidRPr="002656D0" w:rsidRDefault="006C3796" w:rsidP="006C379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56D0">
        <w:rPr>
          <w:rFonts w:ascii="Times New Roman" w:hAnsi="Times New Roman"/>
          <w:color w:val="000000"/>
          <w:sz w:val="24"/>
          <w:szCs w:val="24"/>
        </w:rPr>
        <w:t>1. Утвердить основные характеристики  бюджета сельского поселения  на 2023 год</w:t>
      </w:r>
    </w:p>
    <w:p w:rsidR="006C3796" w:rsidRPr="002656D0" w:rsidRDefault="006C3796" w:rsidP="006C3796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56D0">
        <w:rPr>
          <w:rFonts w:ascii="Times New Roman" w:hAnsi="Times New Roman"/>
          <w:color w:val="000000"/>
          <w:sz w:val="24"/>
          <w:szCs w:val="24"/>
        </w:rPr>
        <w:t>общий объем доходов в сумме 6636,5 тыс. рублей</w:t>
      </w:r>
      <w:r w:rsidRPr="002656D0">
        <w:rPr>
          <w:rFonts w:ascii="Times New Roman" w:hAnsi="Times New Roman"/>
          <w:color w:val="0D0D0D"/>
          <w:sz w:val="24"/>
          <w:szCs w:val="24"/>
        </w:rPr>
        <w:t>,</w:t>
      </w:r>
      <w:r w:rsidRPr="002656D0">
        <w:rPr>
          <w:rFonts w:ascii="Times New Roman" w:hAnsi="Times New Roman"/>
          <w:color w:val="000000"/>
          <w:sz w:val="24"/>
          <w:szCs w:val="24"/>
        </w:rPr>
        <w:t xml:space="preserve"> в том числе безвозмездные поступления в сумме 5674,1 тыс</w:t>
      </w:r>
      <w:proofErr w:type="gramStart"/>
      <w:r w:rsidRPr="002656D0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Pr="002656D0">
        <w:rPr>
          <w:rFonts w:ascii="Times New Roman" w:hAnsi="Times New Roman"/>
          <w:color w:val="000000"/>
          <w:sz w:val="24"/>
          <w:szCs w:val="24"/>
        </w:rPr>
        <w:t xml:space="preserve">ублей; </w:t>
      </w:r>
      <w:r w:rsidRPr="002656D0">
        <w:rPr>
          <w:rFonts w:ascii="Times New Roman" w:hAnsi="Times New Roman"/>
          <w:color w:val="000000"/>
          <w:sz w:val="24"/>
          <w:szCs w:val="24"/>
        </w:rPr>
        <w:tab/>
      </w:r>
    </w:p>
    <w:p w:rsidR="006C3796" w:rsidRPr="002656D0" w:rsidRDefault="006C3796" w:rsidP="006C37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6D0">
        <w:rPr>
          <w:rFonts w:ascii="Times New Roman" w:hAnsi="Times New Roman"/>
          <w:color w:val="000000"/>
          <w:sz w:val="24"/>
          <w:szCs w:val="24"/>
        </w:rPr>
        <w:t xml:space="preserve">общий объем расходов в сумме      6636,5  тыс. рублей; </w:t>
      </w:r>
    </w:p>
    <w:p w:rsidR="006C3796" w:rsidRPr="002656D0" w:rsidRDefault="006C3796" w:rsidP="006C379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6D0">
        <w:rPr>
          <w:rFonts w:ascii="Times New Roman" w:hAnsi="Times New Roman"/>
          <w:color w:val="000000"/>
          <w:sz w:val="24"/>
          <w:szCs w:val="24"/>
        </w:rPr>
        <w:t>размер дефицита (</w:t>
      </w:r>
      <w:proofErr w:type="spellStart"/>
      <w:r w:rsidRPr="002656D0">
        <w:rPr>
          <w:rFonts w:ascii="Times New Roman" w:hAnsi="Times New Roman"/>
          <w:color w:val="000000"/>
          <w:sz w:val="24"/>
          <w:szCs w:val="24"/>
        </w:rPr>
        <w:t>профицита</w:t>
      </w:r>
      <w:proofErr w:type="spellEnd"/>
      <w:r w:rsidRPr="002656D0">
        <w:rPr>
          <w:rFonts w:ascii="Times New Roman" w:hAnsi="Times New Roman"/>
          <w:color w:val="000000"/>
          <w:sz w:val="24"/>
          <w:szCs w:val="24"/>
        </w:rPr>
        <w:t>) бюджета в сумме 0,0  тыс. рублей.</w:t>
      </w:r>
    </w:p>
    <w:p w:rsidR="006C3796" w:rsidRPr="002656D0" w:rsidRDefault="006C3796" w:rsidP="006C3796">
      <w:pPr>
        <w:shd w:val="clear" w:color="auto" w:fill="FFFFFF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 w:rsidRPr="002656D0">
        <w:rPr>
          <w:rFonts w:ascii="Times New Roman" w:hAnsi="Times New Roman"/>
          <w:color w:val="000000"/>
          <w:sz w:val="24"/>
          <w:szCs w:val="24"/>
        </w:rPr>
        <w:t>2.</w:t>
      </w:r>
      <w:r w:rsidRPr="002656D0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2656D0">
        <w:rPr>
          <w:rFonts w:ascii="Times New Roman" w:hAnsi="Times New Roman"/>
          <w:color w:val="0D0D0D"/>
          <w:sz w:val="24"/>
          <w:szCs w:val="24"/>
        </w:rPr>
        <w:t>Утвердить основные характеристики бюджета сельского поселения на плановый период 2024 и 2025 годов:</w:t>
      </w:r>
      <w:r w:rsidRPr="002656D0">
        <w:rPr>
          <w:rFonts w:ascii="Times New Roman" w:hAnsi="Times New Roman"/>
          <w:color w:val="0D0D0D"/>
          <w:sz w:val="24"/>
          <w:szCs w:val="24"/>
        </w:rPr>
        <w:br/>
        <w:t>1) общий объем доходов бюджета сельского поселения на 2024 год в сумме 6644,6 тыс. рублей и на 2025 год в сумме 6651,1 тыс. рублей,</w:t>
      </w:r>
      <w:r w:rsidRPr="002656D0">
        <w:rPr>
          <w:rFonts w:ascii="Times New Roman" w:hAnsi="Times New Roman"/>
          <w:color w:val="000000"/>
          <w:sz w:val="24"/>
          <w:szCs w:val="24"/>
        </w:rPr>
        <w:t xml:space="preserve"> в том числе безвозмездные поступления соответственно  5669,4 тыс. рублей и 5670,0 тыс. рублей</w:t>
      </w:r>
    </w:p>
    <w:p w:rsidR="006C3796" w:rsidRPr="002656D0" w:rsidRDefault="006C3796" w:rsidP="006C37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56D0">
        <w:rPr>
          <w:rFonts w:ascii="Times New Roman" w:hAnsi="Times New Roman"/>
          <w:color w:val="0D0D0D"/>
          <w:sz w:val="24"/>
          <w:szCs w:val="24"/>
        </w:rPr>
        <w:t>2) общий объем расходов бюджета сельского поселения на 2024 год в сумме 6644,6 тыс. рублей и на 2025 год в сумме 6651,1. рублей,</w:t>
      </w:r>
      <w:r w:rsidRPr="002656D0">
        <w:rPr>
          <w:color w:val="000000"/>
          <w:sz w:val="24"/>
          <w:szCs w:val="24"/>
        </w:rPr>
        <w:t xml:space="preserve"> </w:t>
      </w:r>
      <w:r w:rsidRPr="002656D0">
        <w:rPr>
          <w:rFonts w:ascii="Times New Roman" w:hAnsi="Times New Roman"/>
          <w:color w:val="000000"/>
          <w:sz w:val="24"/>
          <w:szCs w:val="24"/>
        </w:rPr>
        <w:t xml:space="preserve">в том числе </w:t>
      </w:r>
      <w:r w:rsidRPr="00265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общий объем условно утвержденных  расходов                                                              на 2024 год – 135,3 тыс</w:t>
      </w:r>
      <w:proofErr w:type="gramStart"/>
      <w:r w:rsidRPr="00265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.р</w:t>
      </w:r>
      <w:proofErr w:type="gramEnd"/>
      <w:r w:rsidRPr="002656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ублей, на 2025 год – 273,8 тыс.рублей;</w:t>
      </w:r>
      <w:r w:rsidRPr="002656D0">
        <w:rPr>
          <w:rFonts w:ascii="Times New Roman" w:hAnsi="Times New Roman"/>
          <w:color w:val="0D0D0D"/>
          <w:sz w:val="24"/>
          <w:szCs w:val="24"/>
        </w:rPr>
        <w:br/>
        <w:t>3)</w:t>
      </w:r>
      <w:r w:rsidRPr="002656D0">
        <w:rPr>
          <w:rFonts w:ascii="Times New Roman" w:hAnsi="Times New Roman"/>
          <w:color w:val="000000"/>
          <w:sz w:val="24"/>
          <w:szCs w:val="24"/>
        </w:rPr>
        <w:t xml:space="preserve"> размер дефицита (</w:t>
      </w:r>
      <w:proofErr w:type="spellStart"/>
      <w:r w:rsidRPr="002656D0">
        <w:rPr>
          <w:rFonts w:ascii="Times New Roman" w:hAnsi="Times New Roman"/>
          <w:color w:val="000000"/>
          <w:sz w:val="24"/>
          <w:szCs w:val="24"/>
        </w:rPr>
        <w:t>профицита</w:t>
      </w:r>
      <w:proofErr w:type="spellEnd"/>
      <w:r w:rsidRPr="002656D0">
        <w:rPr>
          <w:rFonts w:ascii="Times New Roman" w:hAnsi="Times New Roman"/>
          <w:color w:val="000000"/>
          <w:sz w:val="24"/>
          <w:szCs w:val="24"/>
        </w:rPr>
        <w:t>) бюджета</w:t>
      </w:r>
      <w:r w:rsidRPr="002656D0">
        <w:rPr>
          <w:rFonts w:ascii="Times New Roman" w:hAnsi="Times New Roman"/>
          <w:color w:val="0D0D0D"/>
          <w:sz w:val="24"/>
          <w:szCs w:val="24"/>
        </w:rPr>
        <w:t xml:space="preserve"> на 2024 год в сумме 0,0 тыс. рублей и на 2025 год в сумме 0,0 тыс. рублей.</w:t>
      </w:r>
    </w:p>
    <w:p w:rsidR="006C3796" w:rsidRPr="002656D0" w:rsidRDefault="006C3796" w:rsidP="006C3796">
      <w:pPr>
        <w:shd w:val="clear" w:color="auto" w:fill="FFFFFF"/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6C3796" w:rsidRDefault="006C3796" w:rsidP="006C3796">
      <w:pPr>
        <w:pStyle w:val="a3"/>
        <w:tabs>
          <w:tab w:val="left" w:pos="0"/>
        </w:tabs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Статья 2. Главные администраторы доходов бюджета сельского поселения и  главные администраторы источников финансирования дефицита бюджета сельского поселения «Усть-Наринзорское»                 на 2023 год  и плановый период 2024 и 2025 годов</w:t>
      </w:r>
    </w:p>
    <w:p w:rsidR="006C3796" w:rsidRPr="002656D0" w:rsidRDefault="006C3796" w:rsidP="006C3796">
      <w:pPr>
        <w:pStyle w:val="a3"/>
        <w:tabs>
          <w:tab w:val="left" w:pos="0"/>
        </w:tabs>
        <w:spacing w:after="0"/>
        <w:ind w:left="0"/>
        <w:jc w:val="both"/>
        <w:rPr>
          <w:bCs/>
        </w:rPr>
      </w:pPr>
      <w:r>
        <w:rPr>
          <w:sz w:val="28"/>
          <w:szCs w:val="28"/>
        </w:rPr>
        <w:t>1</w:t>
      </w:r>
      <w:r w:rsidRPr="002656D0">
        <w:t xml:space="preserve">.Закрепить источники доходов бюджета сельского поселения за главными администраторами доходов бюджета сельского поселения                                  </w:t>
      </w:r>
      <w:r w:rsidRPr="002656D0">
        <w:rPr>
          <w:bCs/>
        </w:rPr>
        <w:t>«Усть-Наринзорское»</w:t>
      </w:r>
      <w:r w:rsidRPr="002656D0">
        <w:rPr>
          <w:b/>
          <w:bCs/>
          <w:i/>
        </w:rPr>
        <w:t xml:space="preserve"> </w:t>
      </w:r>
      <w:r w:rsidRPr="002656D0">
        <w:t xml:space="preserve"> – исполнительными органами государственной власти Российской Федерации на 2023 год и плановый период 2024 и 2025 годов согласно приложению № 1 к настоящему Решению Совета сельского поселения </w:t>
      </w:r>
      <w:r w:rsidRPr="002656D0">
        <w:rPr>
          <w:bCs/>
        </w:rPr>
        <w:t>«Усть-Наринзорское»</w:t>
      </w:r>
    </w:p>
    <w:p w:rsidR="006C3796" w:rsidRPr="002656D0" w:rsidRDefault="006C3796" w:rsidP="006C3796">
      <w:pPr>
        <w:pStyle w:val="a3"/>
        <w:tabs>
          <w:tab w:val="left" w:pos="0"/>
        </w:tabs>
        <w:spacing w:after="0"/>
        <w:ind w:left="0"/>
        <w:jc w:val="both"/>
      </w:pPr>
      <w:r w:rsidRPr="002656D0">
        <w:t xml:space="preserve">2. Утвердить перечень главных администраторов доходов бюджета сельского поселения </w:t>
      </w:r>
      <w:r w:rsidRPr="002656D0">
        <w:rPr>
          <w:bCs/>
        </w:rPr>
        <w:t xml:space="preserve">«Усть-Наринзорское» </w:t>
      </w:r>
      <w:r w:rsidRPr="002656D0">
        <w:t xml:space="preserve">– исполнительных органов местного самоуправления на 2023 год и плановый период 2024 и 2025 годов согласно приложению № 2 к настоящему Решению Совета сельского поселения                       </w:t>
      </w:r>
      <w:r w:rsidRPr="002656D0">
        <w:rPr>
          <w:bCs/>
        </w:rPr>
        <w:t>«Усть-Наринзорское»</w:t>
      </w:r>
      <w:r w:rsidRPr="002656D0">
        <w:t>.</w:t>
      </w:r>
    </w:p>
    <w:p w:rsidR="006C3796" w:rsidRPr="002656D0" w:rsidRDefault="006C3796" w:rsidP="006C3796">
      <w:pPr>
        <w:pStyle w:val="a3"/>
        <w:tabs>
          <w:tab w:val="left" w:pos="0"/>
        </w:tabs>
        <w:spacing w:after="0"/>
        <w:ind w:left="0"/>
        <w:jc w:val="both"/>
      </w:pPr>
      <w:r w:rsidRPr="002656D0">
        <w:t xml:space="preserve">3. Утвердить перечень главных </w:t>
      </w:r>
      <w:proofErr w:type="gramStart"/>
      <w:r w:rsidRPr="002656D0">
        <w:t>администраторов источников финансирования дефицита бюджета сельского</w:t>
      </w:r>
      <w:proofErr w:type="gramEnd"/>
      <w:r w:rsidRPr="002656D0">
        <w:t xml:space="preserve"> поселения </w:t>
      </w:r>
      <w:r w:rsidRPr="002656D0">
        <w:rPr>
          <w:bCs/>
        </w:rPr>
        <w:t xml:space="preserve">«Усть-Наринзорское» </w:t>
      </w:r>
      <w:r w:rsidRPr="002656D0">
        <w:t xml:space="preserve">– исполнительных органов местного </w:t>
      </w:r>
      <w:r w:rsidRPr="002656D0">
        <w:lastRenderedPageBreak/>
        <w:t xml:space="preserve">самоуправления на 2023 год и плановый период 2024 и 2025 годов согласно приложению № 3 к настоящему Решению Совета сельского поселения </w:t>
      </w:r>
      <w:r w:rsidRPr="002656D0">
        <w:rPr>
          <w:bCs/>
        </w:rPr>
        <w:t>«Усть-Наринзорское».</w:t>
      </w:r>
    </w:p>
    <w:p w:rsidR="006C3796" w:rsidRPr="002656D0" w:rsidRDefault="006C3796" w:rsidP="006C3796">
      <w:pPr>
        <w:pStyle w:val="a3"/>
        <w:tabs>
          <w:tab w:val="left" w:pos="0"/>
        </w:tabs>
        <w:spacing w:after="0"/>
        <w:ind w:left="0"/>
        <w:jc w:val="both"/>
        <w:rPr>
          <w:bCs/>
        </w:rPr>
      </w:pPr>
      <w:r w:rsidRPr="002656D0">
        <w:t xml:space="preserve">4. </w:t>
      </w:r>
      <w:proofErr w:type="gramStart"/>
      <w:r w:rsidRPr="002656D0">
        <w:t xml:space="preserve">Администрация сельского поселения </w:t>
      </w:r>
      <w:r w:rsidRPr="002656D0">
        <w:rPr>
          <w:bCs/>
        </w:rPr>
        <w:t xml:space="preserve">«Усть-Наринзорское» </w:t>
      </w:r>
      <w:r w:rsidRPr="002656D0">
        <w:t xml:space="preserve">вправе в случае изменения состава и функций главных администраторов доходов  бюджета сельского поселения </w:t>
      </w:r>
      <w:r w:rsidRPr="002656D0">
        <w:rPr>
          <w:bCs/>
        </w:rPr>
        <w:t>«Усть-Наринзорское»</w:t>
      </w:r>
      <w:r w:rsidRPr="002656D0">
        <w:t xml:space="preserve"> – исполнительных органов местного самоуправления или главных администраторов источников финансирования дефицита  бюджета сельского поселения                             </w:t>
      </w:r>
      <w:r w:rsidRPr="002656D0">
        <w:rPr>
          <w:bCs/>
        </w:rPr>
        <w:t>«Усть-Наринзорское»</w:t>
      </w:r>
      <w:r w:rsidRPr="002656D0">
        <w:t xml:space="preserve"> уточнять закрепленные за ними источники доходов  бюджета сельского поселения </w:t>
      </w:r>
      <w:r w:rsidRPr="002656D0">
        <w:rPr>
          <w:bCs/>
        </w:rPr>
        <w:t>«Усть-Наринзорское»</w:t>
      </w:r>
      <w:r w:rsidRPr="002656D0">
        <w:t xml:space="preserve">, предусмотренные приложениями №№ 1, 2 к настоящему Решению Совета сельского поселения                  </w:t>
      </w:r>
      <w:r w:rsidRPr="002656D0">
        <w:rPr>
          <w:bCs/>
        </w:rPr>
        <w:t>«Усть-Наринзорское».</w:t>
      </w:r>
      <w:proofErr w:type="gramEnd"/>
    </w:p>
    <w:p w:rsidR="006C3796" w:rsidRPr="002656D0" w:rsidRDefault="006C3796" w:rsidP="006C3796">
      <w:pPr>
        <w:pStyle w:val="a3"/>
        <w:tabs>
          <w:tab w:val="left" w:pos="0"/>
        </w:tabs>
        <w:spacing w:after="0"/>
        <w:ind w:left="0"/>
        <w:jc w:val="both"/>
      </w:pPr>
    </w:p>
    <w:p w:rsidR="006C3796" w:rsidRDefault="006C3796" w:rsidP="002656D0">
      <w:pPr>
        <w:pStyle w:val="a3"/>
        <w:tabs>
          <w:tab w:val="left" w:pos="0"/>
        </w:tabs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Статья 3. Источники финансирования дефицита  бюджета сельского поселения  на 2023 год и плановый период 2024 и 2025 годов</w:t>
      </w:r>
    </w:p>
    <w:p w:rsidR="006C3796" w:rsidRPr="002656D0" w:rsidRDefault="006C3796" w:rsidP="006C379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6D0">
        <w:rPr>
          <w:rFonts w:ascii="Times New Roman" w:hAnsi="Times New Roman" w:cs="Times New Roman"/>
          <w:sz w:val="24"/>
          <w:szCs w:val="24"/>
        </w:rPr>
        <w:t xml:space="preserve">Утвердить источники финансирования дефицита бюджета сельского поселения </w:t>
      </w:r>
      <w:r w:rsidRPr="002656D0">
        <w:rPr>
          <w:rFonts w:ascii="Times New Roman" w:hAnsi="Times New Roman" w:cs="Times New Roman"/>
          <w:bCs/>
          <w:sz w:val="24"/>
          <w:szCs w:val="24"/>
        </w:rPr>
        <w:t xml:space="preserve">«Усть-Наринзорское» </w:t>
      </w:r>
      <w:r w:rsidRPr="002656D0">
        <w:rPr>
          <w:rFonts w:ascii="Times New Roman" w:hAnsi="Times New Roman" w:cs="Times New Roman"/>
          <w:sz w:val="24"/>
          <w:szCs w:val="24"/>
        </w:rPr>
        <w:t xml:space="preserve">на 2023 год </w:t>
      </w:r>
      <w:proofErr w:type="gramStart"/>
      <w:r w:rsidRPr="002656D0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2656D0">
        <w:rPr>
          <w:rFonts w:ascii="Times New Roman" w:hAnsi="Times New Roman" w:cs="Times New Roman"/>
          <w:sz w:val="24"/>
          <w:szCs w:val="24"/>
        </w:rPr>
        <w:t xml:space="preserve"> № 4 и плановый период 2024 и 2025</w:t>
      </w:r>
      <w:r w:rsidRPr="002656D0">
        <w:rPr>
          <w:sz w:val="24"/>
          <w:szCs w:val="24"/>
        </w:rPr>
        <w:t xml:space="preserve"> </w:t>
      </w:r>
      <w:r w:rsidRPr="002656D0">
        <w:rPr>
          <w:rFonts w:ascii="Times New Roman" w:hAnsi="Times New Roman" w:cs="Times New Roman"/>
          <w:sz w:val="24"/>
          <w:szCs w:val="24"/>
        </w:rPr>
        <w:t>годов</w:t>
      </w:r>
      <w:r w:rsidRPr="002656D0">
        <w:rPr>
          <w:sz w:val="24"/>
          <w:szCs w:val="24"/>
        </w:rPr>
        <w:t xml:space="preserve"> </w:t>
      </w:r>
      <w:r w:rsidRPr="002656D0">
        <w:rPr>
          <w:rFonts w:ascii="Times New Roman" w:hAnsi="Times New Roman" w:cs="Times New Roman"/>
          <w:sz w:val="24"/>
          <w:szCs w:val="24"/>
        </w:rPr>
        <w:t xml:space="preserve">согласно приложения № 5 к настоящему Решению Совета сельского поселения </w:t>
      </w:r>
      <w:r w:rsidRPr="002656D0">
        <w:rPr>
          <w:rFonts w:ascii="Times New Roman" w:hAnsi="Times New Roman" w:cs="Times New Roman"/>
          <w:bCs/>
          <w:sz w:val="24"/>
          <w:szCs w:val="24"/>
        </w:rPr>
        <w:t>«Усть-Наринзорское».</w:t>
      </w:r>
    </w:p>
    <w:p w:rsidR="006C3796" w:rsidRDefault="006C3796" w:rsidP="006C3796">
      <w:pPr>
        <w:pStyle w:val="a5"/>
        <w:rPr>
          <w:b/>
          <w:bCs/>
        </w:rPr>
      </w:pPr>
      <w:r>
        <w:t xml:space="preserve">           </w:t>
      </w:r>
      <w:r>
        <w:rPr>
          <w:b/>
          <w:bCs/>
        </w:rPr>
        <w:t>Глава 2. ДОХОДЫ   БЮДЖЕТА СЕЛЬСКОГО ПОСЕЛЕНИЯ</w:t>
      </w:r>
    </w:p>
    <w:p w:rsidR="006C3796" w:rsidRDefault="006C3796" w:rsidP="006C37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Статья 4. Собственные доходы  бюджета сельского поселения</w:t>
      </w:r>
    </w:p>
    <w:p w:rsidR="006C3796" w:rsidRDefault="006C3796" w:rsidP="006C379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«Усть-Наринзорское»  на 2023 год и на плановый период 2024 и 2025 годов         </w:t>
      </w:r>
    </w:p>
    <w:p w:rsidR="006C3796" w:rsidRDefault="006C3796" w:rsidP="002656D0">
      <w:pPr>
        <w:snapToGrid w:val="0"/>
        <w:spacing w:before="8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656D0">
        <w:rPr>
          <w:rFonts w:ascii="Times New Roman" w:hAnsi="Times New Roman"/>
          <w:sz w:val="24"/>
          <w:szCs w:val="24"/>
        </w:rPr>
        <w:t xml:space="preserve">Установить размер собственных доходов бюджета сельского поселения                  «Усть-Наринзорское» на 2023 год в сумме 962,4 тыс. рублей и на плановый период 2024 и 2025 годов в сумме 975,18 тыс. рублей и 981,13 тыс. рублей соответственно </w:t>
      </w:r>
      <w:proofErr w:type="gramStart"/>
      <w:r w:rsidRPr="002656D0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2656D0">
        <w:rPr>
          <w:rFonts w:ascii="Times New Roman" w:hAnsi="Times New Roman"/>
          <w:sz w:val="24"/>
          <w:szCs w:val="24"/>
        </w:rPr>
        <w:t xml:space="preserve"> № 5 и № 5а к настоящему  Решению Совета сельского поселения  «Усть-Наринзорское».</w:t>
      </w:r>
    </w:p>
    <w:p w:rsidR="006C3796" w:rsidRDefault="006C3796" w:rsidP="006C3796">
      <w:pPr>
        <w:pStyle w:val="a3"/>
        <w:tabs>
          <w:tab w:val="left" w:pos="0"/>
        </w:tabs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Статья 5. Объемы межбюджетных трансфертов, получаемых из других бюджетов бюджетной системы в 2023 году и плановый период 2024 и 2025 годов</w:t>
      </w:r>
    </w:p>
    <w:p w:rsidR="006C3796" w:rsidRPr="002656D0" w:rsidRDefault="006C3796" w:rsidP="006C3796">
      <w:pPr>
        <w:pStyle w:val="a5"/>
        <w:rPr>
          <w:sz w:val="24"/>
          <w:szCs w:val="24"/>
        </w:rPr>
      </w:pPr>
      <w:r>
        <w:t>1</w:t>
      </w:r>
      <w:r w:rsidRPr="002656D0">
        <w:rPr>
          <w:sz w:val="24"/>
          <w:szCs w:val="24"/>
        </w:rPr>
        <w:t xml:space="preserve">. Установить общий объем межбюджетных трансфертов, получаемых из других бюджетов бюджетной системы на 2023 год в сумме 5674,1 тыс. рублей согласно приложению № 6 к настоящему Решению Совета сельского поселения  </w:t>
      </w:r>
      <w:r w:rsidRPr="002656D0">
        <w:rPr>
          <w:bCs/>
          <w:sz w:val="24"/>
          <w:szCs w:val="24"/>
        </w:rPr>
        <w:t>«Усть-Наринзорское».</w:t>
      </w:r>
    </w:p>
    <w:p w:rsidR="006C3796" w:rsidRPr="002656D0" w:rsidRDefault="006C3796" w:rsidP="006C3796">
      <w:pPr>
        <w:pStyle w:val="a5"/>
        <w:rPr>
          <w:sz w:val="24"/>
          <w:szCs w:val="24"/>
        </w:rPr>
      </w:pPr>
      <w:r w:rsidRPr="002656D0">
        <w:rPr>
          <w:sz w:val="24"/>
          <w:szCs w:val="24"/>
        </w:rPr>
        <w:t xml:space="preserve">2. Установить общий объем межбюджетных трансфертов, получаемых из других бюджетов бюджетной системы на плановый период 2024 года в сумме 5669,4 тыс. рублей и плановый период 2025 года в сумме 5670,0 тыс. рублей согласно приложению № 7 к настоящему Решению Совета сельского поселения  </w:t>
      </w:r>
      <w:r w:rsidRPr="002656D0">
        <w:rPr>
          <w:bCs/>
          <w:sz w:val="24"/>
          <w:szCs w:val="24"/>
        </w:rPr>
        <w:t>«Усть-Наринзорское»</w:t>
      </w:r>
      <w:r w:rsidRPr="002656D0">
        <w:rPr>
          <w:sz w:val="24"/>
          <w:szCs w:val="24"/>
        </w:rPr>
        <w:t>.</w:t>
      </w:r>
    </w:p>
    <w:p w:rsidR="006C3796" w:rsidRDefault="006C3796" w:rsidP="006C3796">
      <w:pPr>
        <w:pStyle w:val="a5"/>
      </w:pPr>
    </w:p>
    <w:p w:rsidR="006C3796" w:rsidRDefault="006C3796" w:rsidP="006C3796">
      <w:pPr>
        <w:pStyle w:val="a3"/>
        <w:tabs>
          <w:tab w:val="left" w:pos="0"/>
        </w:tabs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3. РАСХОДЫ   БЮДЖЕТА СЕЛЬСКОГО ПОСЕЛЕНИЯ</w:t>
      </w:r>
    </w:p>
    <w:p w:rsidR="006C3796" w:rsidRDefault="006C3796" w:rsidP="006C3796">
      <w:pPr>
        <w:pStyle w:val="a3"/>
        <w:tabs>
          <w:tab w:val="left" w:pos="0"/>
        </w:tabs>
        <w:spacing w:after="0"/>
        <w:ind w:left="0"/>
        <w:jc w:val="center"/>
        <w:rPr>
          <w:b/>
          <w:bCs/>
          <w:sz w:val="28"/>
          <w:szCs w:val="28"/>
        </w:rPr>
      </w:pPr>
    </w:p>
    <w:p w:rsidR="006C3796" w:rsidRDefault="006C3796" w:rsidP="002656D0">
      <w:pPr>
        <w:pStyle w:val="a3"/>
        <w:tabs>
          <w:tab w:val="left" w:pos="0"/>
        </w:tabs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Статья 6. Распределение бюджетных ассигнований по расходам бюджета сельского поселения  на 2022 год и плановый период 2023 и 2024 годов</w:t>
      </w:r>
    </w:p>
    <w:p w:rsidR="006C3796" w:rsidRPr="002656D0" w:rsidRDefault="006C3796" w:rsidP="006C3796">
      <w:pPr>
        <w:pStyle w:val="a3"/>
        <w:tabs>
          <w:tab w:val="left" w:pos="0"/>
        </w:tabs>
        <w:spacing w:after="0"/>
        <w:ind w:left="0"/>
        <w:jc w:val="both"/>
      </w:pPr>
      <w:proofErr w:type="gramStart"/>
      <w:r>
        <w:rPr>
          <w:sz w:val="28"/>
          <w:szCs w:val="28"/>
        </w:rPr>
        <w:t>1.</w:t>
      </w:r>
      <w:r w:rsidRPr="002656D0">
        <w:t xml:space="preserve">Утвердить распределение бюджетных ассигнований бюджета сельского поселения по разделам, подразделам, целевым статьям, группам (группам и подгруппам) видов расходов сельского поселения </w:t>
      </w:r>
      <w:r w:rsidRPr="002656D0">
        <w:rPr>
          <w:bCs/>
        </w:rPr>
        <w:t xml:space="preserve">«Усть-Наринзорское» </w:t>
      </w:r>
      <w:r w:rsidRPr="002656D0">
        <w:t xml:space="preserve">на 2023 год согласно приложению № 8 к настоящему Решению Совета сельского поселения </w:t>
      </w:r>
      <w:r w:rsidRPr="002656D0">
        <w:rPr>
          <w:bCs/>
        </w:rPr>
        <w:t xml:space="preserve">«Усть-Наринзорское» </w:t>
      </w:r>
      <w:r w:rsidRPr="002656D0">
        <w:t xml:space="preserve">и плановый период 2024 и 2025 годов согласно приложению № 9 к настоящему Решению Совета сельского поселения </w:t>
      </w:r>
      <w:r w:rsidRPr="002656D0">
        <w:rPr>
          <w:bCs/>
        </w:rPr>
        <w:t>«Усть-Наринзорское».</w:t>
      </w:r>
      <w:proofErr w:type="gramEnd"/>
    </w:p>
    <w:p w:rsidR="006C3796" w:rsidRPr="002656D0" w:rsidRDefault="006C3796" w:rsidP="006C3796">
      <w:pPr>
        <w:pStyle w:val="a3"/>
        <w:tabs>
          <w:tab w:val="left" w:pos="0"/>
        </w:tabs>
        <w:spacing w:after="0"/>
        <w:ind w:left="0"/>
        <w:jc w:val="both"/>
      </w:pPr>
      <w:r w:rsidRPr="002656D0">
        <w:t xml:space="preserve">2.Утвердить ведомственную структуру расходов бюджета сельского поселения на 2023 год согласно приложению № 10 к настоящему Решению Совета сельского поселения </w:t>
      </w:r>
      <w:r w:rsidRPr="002656D0">
        <w:rPr>
          <w:bCs/>
        </w:rPr>
        <w:lastRenderedPageBreak/>
        <w:t xml:space="preserve">«Усть-Наринзорское» </w:t>
      </w:r>
      <w:r w:rsidRPr="002656D0">
        <w:t xml:space="preserve">и плановый период 2024 и 2025 годов согласно приложению № 11 к настоящему Решению Совета сельского поселения </w:t>
      </w:r>
      <w:r w:rsidRPr="002656D0">
        <w:rPr>
          <w:bCs/>
        </w:rPr>
        <w:t>«Усть-Наринзорское»</w:t>
      </w:r>
      <w:r w:rsidRPr="002656D0">
        <w:t>.</w:t>
      </w:r>
    </w:p>
    <w:p w:rsidR="006C3796" w:rsidRPr="002656D0" w:rsidRDefault="006C3796" w:rsidP="006C3796">
      <w:pPr>
        <w:pStyle w:val="a3"/>
        <w:tabs>
          <w:tab w:val="left" w:pos="0"/>
        </w:tabs>
        <w:spacing w:after="0"/>
        <w:ind w:left="0"/>
        <w:jc w:val="both"/>
      </w:pPr>
      <w:proofErr w:type="gramStart"/>
      <w:r w:rsidRPr="002656D0">
        <w:t xml:space="preserve">3.Утвердить общий объем бюджетных ассигнований,  направляемых на исполнение публичных нормативных обязательств в соответствии с нормативными актами Российской Федерации и Забайкальского края на 2023 год в сумме 332,0 тыс. рублей, на плановый период 2024 года в сумме 332,0 тыс. рублей и 2025 года в сумме 332,0 тыс. рублей согласно приложению № 12,13 к настоящему Решению Совета сельского поселения                                           </w:t>
      </w:r>
      <w:r w:rsidRPr="002656D0">
        <w:rPr>
          <w:bCs/>
        </w:rPr>
        <w:t>«Усть-Наринзорское»</w:t>
      </w:r>
      <w:r w:rsidRPr="002656D0">
        <w:t>.</w:t>
      </w:r>
      <w:proofErr w:type="gramEnd"/>
    </w:p>
    <w:p w:rsidR="006C3796" w:rsidRDefault="006C3796" w:rsidP="006C3796">
      <w:pPr>
        <w:pStyle w:val="a3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</w:p>
    <w:p w:rsidR="006C3796" w:rsidRDefault="006C3796" w:rsidP="006C3796">
      <w:pPr>
        <w:pStyle w:val="a3"/>
        <w:tabs>
          <w:tab w:val="left" w:pos="0"/>
        </w:tabs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Статья 7 . Субсидии, предоставляемые из бюджета сельского поселения </w:t>
      </w:r>
    </w:p>
    <w:p w:rsidR="006C3796" w:rsidRDefault="006C3796" w:rsidP="006C3796">
      <w:pPr>
        <w:pStyle w:val="a3"/>
        <w:tabs>
          <w:tab w:val="left" w:pos="0"/>
        </w:tabs>
        <w:spacing w:after="0"/>
        <w:ind w:left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 2023 году и плановом периоде 2024 и 2025 годов</w:t>
      </w:r>
    </w:p>
    <w:p w:rsidR="006C3796" w:rsidRPr="002656D0" w:rsidRDefault="006C3796" w:rsidP="006C3796">
      <w:pPr>
        <w:tabs>
          <w:tab w:val="num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2656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656D0">
        <w:rPr>
          <w:rFonts w:ascii="Times New Roman" w:hAnsi="Times New Roman"/>
          <w:sz w:val="24"/>
          <w:szCs w:val="24"/>
        </w:rPr>
        <w:t xml:space="preserve">Субсидии, за счет бюджетных ассигнований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зарегистрированным и осуществляющим свою деятельность на территории сельского поселения, в целях возмещения затрат или недополученных доходов в связи с производством (реализацией) товаров, выполнением работ, оказанием услуг, не  предоставляются. </w:t>
      </w:r>
      <w:proofErr w:type="gramEnd"/>
    </w:p>
    <w:p w:rsidR="006C3796" w:rsidRPr="002656D0" w:rsidRDefault="006C3796" w:rsidP="006C3796">
      <w:pPr>
        <w:pStyle w:val="ConsNormal"/>
        <w:tabs>
          <w:tab w:val="num" w:pos="344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6D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656D0">
        <w:rPr>
          <w:rFonts w:ascii="Times New Roman" w:hAnsi="Times New Roman" w:cs="Times New Roman"/>
          <w:sz w:val="24"/>
          <w:szCs w:val="24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– производителей товаров, работ, услуг, имеющих право на получение субсидий, цели, условия и порядок предоставления субсидий, порядок возврата субсидий в случае нарушения условий, определенных при их предоставлении, устанавливаются Администрацией сельского поселения.</w:t>
      </w:r>
      <w:proofErr w:type="gramEnd"/>
    </w:p>
    <w:p w:rsidR="006C3796" w:rsidRPr="002656D0" w:rsidRDefault="006C3796" w:rsidP="006C3796">
      <w:pPr>
        <w:pStyle w:val="ConsNormal"/>
        <w:tabs>
          <w:tab w:val="num" w:pos="344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6D0">
        <w:rPr>
          <w:rFonts w:ascii="Times New Roman" w:hAnsi="Times New Roman" w:cs="Times New Roman"/>
          <w:sz w:val="24"/>
          <w:szCs w:val="24"/>
        </w:rPr>
        <w:t xml:space="preserve">3. Установить, что за счет бюджетных ассигнований бюджета сельского поселения </w:t>
      </w:r>
      <w:r w:rsidRPr="002656D0">
        <w:rPr>
          <w:rFonts w:ascii="Times New Roman" w:hAnsi="Times New Roman" w:cs="Times New Roman"/>
          <w:bCs/>
          <w:sz w:val="24"/>
          <w:szCs w:val="24"/>
        </w:rPr>
        <w:t xml:space="preserve">«Усть-Наринзорское» </w:t>
      </w:r>
      <w:r w:rsidRPr="002656D0">
        <w:rPr>
          <w:rFonts w:ascii="Times New Roman" w:hAnsi="Times New Roman" w:cs="Times New Roman"/>
          <w:sz w:val="24"/>
          <w:szCs w:val="24"/>
        </w:rPr>
        <w:t>бюджетным учреждениям предоставляются субсидии на возмещение нормативных затрат, связанных с оказанием ими в соответствии с государственным услуг (выполнением работ), а также предоставляются субсидии на иные цели.</w:t>
      </w:r>
    </w:p>
    <w:p w:rsidR="006C3796" w:rsidRPr="002656D0" w:rsidRDefault="006C3796" w:rsidP="006C3796">
      <w:pPr>
        <w:pStyle w:val="ConsNormal"/>
        <w:tabs>
          <w:tab w:val="num" w:pos="344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6D0">
        <w:rPr>
          <w:rFonts w:ascii="Times New Roman" w:hAnsi="Times New Roman" w:cs="Times New Roman"/>
          <w:sz w:val="24"/>
          <w:szCs w:val="24"/>
        </w:rPr>
        <w:t>Порядок определения объема и предоставления субсидий, указанных в части 3 настоящей статьи, устанавливаются Администрацией сельского поселения.</w:t>
      </w:r>
    </w:p>
    <w:p w:rsidR="006C3796" w:rsidRPr="002656D0" w:rsidRDefault="006C3796" w:rsidP="006C3796">
      <w:pPr>
        <w:pStyle w:val="ConsNormal"/>
        <w:tabs>
          <w:tab w:val="num" w:pos="344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C3796" w:rsidRDefault="006C3796" w:rsidP="006C3796">
      <w:pPr>
        <w:pStyle w:val="a3"/>
        <w:tabs>
          <w:tab w:val="left" w:pos="0"/>
        </w:tabs>
        <w:spacing w:after="0"/>
        <w:jc w:val="center"/>
        <w:rPr>
          <w:b/>
          <w:bCs/>
        </w:rPr>
      </w:pPr>
      <w:r>
        <w:rPr>
          <w:b/>
          <w:bCs/>
        </w:rPr>
        <w:t xml:space="preserve">Глава 4. МУНИЦИПАЛЬНЫЙ ДОЛГ СЕЛЬСКОГО ПОСЕЛЕНИЯ                                 </w:t>
      </w:r>
      <w:r>
        <w:rPr>
          <w:b/>
          <w:bCs/>
          <w:sz w:val="28"/>
          <w:szCs w:val="28"/>
        </w:rPr>
        <w:t>«УСТЬ-НАРИНЗОРСКОЕ»</w:t>
      </w:r>
    </w:p>
    <w:p w:rsidR="006C3796" w:rsidRDefault="006C3796" w:rsidP="006C3796">
      <w:pPr>
        <w:pStyle w:val="a3"/>
        <w:tabs>
          <w:tab w:val="left" w:pos="0"/>
        </w:tabs>
        <w:spacing w:after="0"/>
        <w:jc w:val="center"/>
        <w:rPr>
          <w:b/>
          <w:bCs/>
        </w:rPr>
      </w:pPr>
    </w:p>
    <w:p w:rsidR="006C3796" w:rsidRDefault="006C3796" w:rsidP="006C3796">
      <w:pPr>
        <w:pStyle w:val="ConsNormal"/>
        <w:ind w:left="283" w:firstLine="4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Статья 8. Предельный объём муниципального долга сельского поселения  на 2023 год и плановый период 2024 и 2025 годов</w:t>
      </w:r>
    </w:p>
    <w:p w:rsidR="006C3796" w:rsidRPr="002656D0" w:rsidRDefault="006C3796" w:rsidP="006C3796">
      <w:pPr>
        <w:pStyle w:val="ConsNormal"/>
        <w:ind w:left="283" w:firstLine="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2656D0">
        <w:rPr>
          <w:rFonts w:ascii="Times New Roman" w:hAnsi="Times New Roman" w:cs="Times New Roman"/>
          <w:sz w:val="24"/>
          <w:szCs w:val="24"/>
        </w:rPr>
        <w:t>.Установить объем муниципального  долга сельского поселения                «Усть-Наринзорское»  в  размере, не превышающем 50 процентов от утвержденного общего годового объема доходов бюджета сельского  поселения «Усть-Наринзорское»  без учета утвержденного объема безвозмездных поступлений</w:t>
      </w:r>
      <w:r w:rsidRPr="002656D0">
        <w:rPr>
          <w:rFonts w:ascii="Times New Roman" w:hAnsi="Times New Roman" w:cs="Times New Roman"/>
          <w:color w:val="000000"/>
          <w:sz w:val="24"/>
          <w:szCs w:val="24"/>
        </w:rPr>
        <w:t xml:space="preserve"> и (или) поступлений налоговых доходов по дополнительным нормативам отчислений</w:t>
      </w:r>
      <w:r w:rsidRPr="002656D0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656D0" w:rsidRDefault="006C3796" w:rsidP="006C3796">
      <w:pPr>
        <w:pStyle w:val="ConsNormal"/>
        <w:widowControl/>
        <w:ind w:left="283" w:firstLine="47"/>
        <w:jc w:val="both"/>
        <w:rPr>
          <w:rFonts w:ascii="Times New Roman" w:hAnsi="Times New Roman" w:cs="Times New Roman"/>
          <w:sz w:val="24"/>
          <w:szCs w:val="24"/>
        </w:rPr>
      </w:pPr>
      <w:r w:rsidRPr="002656D0">
        <w:rPr>
          <w:rFonts w:ascii="Times New Roman" w:hAnsi="Times New Roman" w:cs="Times New Roman"/>
          <w:sz w:val="24"/>
          <w:szCs w:val="24"/>
        </w:rPr>
        <w:t>2.Установить верхний предел муниципального  внутреннего долга сельского поселения «Усть-Наринзорское»   на 1 января 2024 года 481,2 тыс</w:t>
      </w:r>
      <w:proofErr w:type="gramStart"/>
      <w:r w:rsidRPr="002656D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656D0">
        <w:rPr>
          <w:rFonts w:ascii="Times New Roman" w:hAnsi="Times New Roman" w:cs="Times New Roman"/>
          <w:sz w:val="24"/>
          <w:szCs w:val="24"/>
        </w:rPr>
        <w:t xml:space="preserve">уб., </w:t>
      </w:r>
      <w:r w:rsidRPr="002656D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на 1 января 2025 года в сумме 487,6тыс. рублей и на 1 января 2025 года в сумме 490,6</w:t>
      </w:r>
      <w:bookmarkStart w:id="0" w:name="_GoBack"/>
      <w:bookmarkEnd w:id="0"/>
      <w:r w:rsidRPr="002656D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тыс. рублей, в том числе установить верхний предел долга по муниципальным гарантиям </w:t>
      </w:r>
      <w:r w:rsidRPr="002656D0">
        <w:rPr>
          <w:rFonts w:ascii="Times New Roman" w:hAnsi="Times New Roman" w:cs="Times New Roman"/>
          <w:sz w:val="24"/>
          <w:szCs w:val="24"/>
        </w:rPr>
        <w:t xml:space="preserve">сельского поселения «Усть-Наринзорское»   </w:t>
      </w:r>
      <w:r w:rsidRPr="002656D0">
        <w:rPr>
          <w:rFonts w:ascii="Times New Roman" w:hAnsi="Times New Roman" w:cs="Times New Roman"/>
          <w:color w:val="000000"/>
          <w:spacing w:val="3"/>
          <w:sz w:val="24"/>
          <w:szCs w:val="24"/>
        </w:rPr>
        <w:t>по состоянию на 1 января 2024 года в сумме 0,0 тыс. рублей, на 1 января 2025 года в сумме 0,0 тыс</w:t>
      </w:r>
      <w:proofErr w:type="gramStart"/>
      <w:r w:rsidRPr="002656D0">
        <w:rPr>
          <w:rFonts w:ascii="Times New Roman" w:hAnsi="Times New Roman" w:cs="Times New Roman"/>
          <w:color w:val="000000"/>
          <w:spacing w:val="3"/>
          <w:sz w:val="24"/>
          <w:szCs w:val="24"/>
        </w:rPr>
        <w:t>.р</w:t>
      </w:r>
      <w:proofErr w:type="gramEnd"/>
      <w:r w:rsidRPr="002656D0">
        <w:rPr>
          <w:rFonts w:ascii="Times New Roman" w:hAnsi="Times New Roman" w:cs="Times New Roman"/>
          <w:color w:val="000000"/>
          <w:spacing w:val="3"/>
          <w:sz w:val="24"/>
          <w:szCs w:val="24"/>
        </w:rPr>
        <w:t>ублей, на 1 января 2026 года в сумме 0,0 тыс. рублей.</w:t>
      </w:r>
      <w:r w:rsidRPr="002656D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3796" w:rsidRPr="002656D0" w:rsidRDefault="006C3796" w:rsidP="002656D0">
      <w:pPr>
        <w:pStyle w:val="ConsNormal"/>
        <w:widowControl/>
        <w:ind w:left="283" w:firstLine="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265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56D0">
        <w:rPr>
          <w:rFonts w:ascii="Times New Roman" w:hAnsi="Times New Roman" w:cs="Times New Roman"/>
          <w:sz w:val="24"/>
          <w:szCs w:val="24"/>
        </w:rPr>
        <w:t>3.Установить объем расходов на обслуживание муниципального                                                                    внутреннего долга сельского поселения «Усть-Наринзорское»   в размере не более 10 процентов от  общего объема расходов бюджета сельского  поселения         «Усть-Наринзорское» на 2023 год и на плановый период 2024 и 2025 годов</w:t>
      </w:r>
      <w:r w:rsidRPr="00265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исключением </w:t>
      </w:r>
      <w:r w:rsidRPr="002656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объема расходов, которые осуществляются за счет субвенций, предоставляемых из бюджетов бюджетной системы Российской Федерации.</w:t>
      </w:r>
      <w:proofErr w:type="gramEnd"/>
    </w:p>
    <w:p w:rsidR="006C3796" w:rsidRPr="002656D0" w:rsidRDefault="006C3796" w:rsidP="006C3796">
      <w:pPr>
        <w:pStyle w:val="ConsNormal"/>
        <w:widowControl/>
        <w:ind w:left="2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56D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4. Утвердить объем расходов на обслуживание муниципального долга </w:t>
      </w:r>
      <w:r w:rsidRPr="002656D0">
        <w:rPr>
          <w:rFonts w:ascii="Times New Roman" w:hAnsi="Times New Roman" w:cs="Times New Roman"/>
          <w:sz w:val="24"/>
          <w:szCs w:val="24"/>
        </w:rPr>
        <w:t xml:space="preserve">сельского поселения «Усть-Наринзорское» </w:t>
      </w:r>
      <w:r w:rsidRPr="002656D0">
        <w:rPr>
          <w:rFonts w:ascii="Times New Roman" w:hAnsi="Times New Roman" w:cs="Times New Roman"/>
          <w:color w:val="000000"/>
          <w:spacing w:val="3"/>
          <w:sz w:val="24"/>
          <w:szCs w:val="24"/>
        </w:rPr>
        <w:t>в 2023году в сумме 0 тыс. рублей, в 2024 году в сумме 0 тыс. рублей и в 2025 году в сумме 0 тыс. рублей.</w:t>
      </w:r>
    </w:p>
    <w:p w:rsidR="002656D0" w:rsidRDefault="006C3796" w:rsidP="002656D0">
      <w:pPr>
        <w:tabs>
          <w:tab w:val="num" w:pos="0"/>
        </w:tabs>
        <w:ind w:left="360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Статья 9. Особенности заключения и оплаты договоров   (муниципальных контрактов) в 2023 году и плановом периоде 2024 и 2025 годов</w:t>
      </w:r>
    </w:p>
    <w:p w:rsidR="006C3796" w:rsidRDefault="006C3796" w:rsidP="002656D0">
      <w:pPr>
        <w:tabs>
          <w:tab w:val="num" w:pos="0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656D0">
        <w:rPr>
          <w:rFonts w:ascii="Times New Roman" w:hAnsi="Times New Roman"/>
          <w:sz w:val="24"/>
          <w:szCs w:val="24"/>
        </w:rPr>
        <w:t>Заключение и оплата бюджетными и казенными учреждениями  сельского поселения «Усть-Наринзорское»  муниципальных контрактов, исполнение которых осуществляется за счет бюджетных ассигнований бюджета сельского  поселения «Усть-Наринзорское», производится в пределах утвержденных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6C3796" w:rsidRDefault="006C3796" w:rsidP="006C3796">
      <w:pPr>
        <w:pStyle w:val="a5"/>
        <w:ind w:left="357"/>
        <w:rPr>
          <w:b/>
          <w:i/>
        </w:rPr>
      </w:pPr>
      <w:r>
        <w:rPr>
          <w:b/>
          <w:i/>
        </w:rPr>
        <w:t xml:space="preserve">     Статья 10. Особенности использования средств казенными и (или) бюджетными учреждениями сельского поселения   «</w:t>
      </w:r>
      <w:r>
        <w:t xml:space="preserve"> </w:t>
      </w:r>
      <w:r>
        <w:rPr>
          <w:b/>
          <w:i/>
        </w:rPr>
        <w:t xml:space="preserve">Усть-Наринзорское»  в 2023 году и плановом периоде  2024 и 2025 годов </w:t>
      </w:r>
    </w:p>
    <w:p w:rsidR="006C3796" w:rsidRPr="002656D0" w:rsidRDefault="006C3796" w:rsidP="006C3796">
      <w:pPr>
        <w:adjustRightInd w:val="0"/>
        <w:ind w:left="360" w:firstLine="34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2656D0">
        <w:rPr>
          <w:rFonts w:ascii="Times New Roman" w:hAnsi="Times New Roman"/>
          <w:color w:val="000000"/>
          <w:sz w:val="24"/>
          <w:szCs w:val="24"/>
        </w:rPr>
        <w:t>Установить, что средства бюджета сельского  поселения                       «</w:t>
      </w:r>
      <w:r w:rsidRPr="002656D0">
        <w:rPr>
          <w:rFonts w:ascii="Times New Roman" w:hAnsi="Times New Roman"/>
          <w:sz w:val="24"/>
          <w:szCs w:val="24"/>
        </w:rPr>
        <w:t>Усть-Наринзорское</w:t>
      </w:r>
      <w:r w:rsidRPr="002656D0">
        <w:rPr>
          <w:rFonts w:ascii="Times New Roman" w:hAnsi="Times New Roman"/>
          <w:color w:val="000000"/>
          <w:sz w:val="24"/>
          <w:szCs w:val="24"/>
        </w:rPr>
        <w:t>», полученные в 2022 году 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используются в 2023 году и плановом периоде 2024 и 2025 годов на те же цели при наличии потребности в указанных трансфертах в соответствии с решением главного администратора доходов сверх объемов, утвержденных настоящим</w:t>
      </w:r>
      <w:proofErr w:type="gramEnd"/>
      <w:r w:rsidRPr="002656D0">
        <w:rPr>
          <w:rFonts w:ascii="Times New Roman" w:hAnsi="Times New Roman"/>
          <w:color w:val="000000"/>
          <w:sz w:val="24"/>
          <w:szCs w:val="24"/>
        </w:rPr>
        <w:t xml:space="preserve"> Решением Совета сельского поселения «</w:t>
      </w:r>
      <w:r w:rsidRPr="002656D0">
        <w:rPr>
          <w:rFonts w:ascii="Times New Roman" w:hAnsi="Times New Roman"/>
          <w:sz w:val="24"/>
          <w:szCs w:val="24"/>
        </w:rPr>
        <w:t>Усть-Наринзорское</w:t>
      </w:r>
      <w:r w:rsidRPr="002656D0">
        <w:rPr>
          <w:rFonts w:ascii="Times New Roman" w:hAnsi="Times New Roman"/>
          <w:color w:val="000000"/>
          <w:sz w:val="24"/>
          <w:szCs w:val="24"/>
        </w:rPr>
        <w:t>».</w:t>
      </w:r>
    </w:p>
    <w:p w:rsidR="006C3796" w:rsidRDefault="006C3796" w:rsidP="006C3796">
      <w:pPr>
        <w:pStyle w:val="a5"/>
        <w:rPr>
          <w:b/>
          <w:i/>
        </w:rPr>
      </w:pPr>
      <w:r>
        <w:rPr>
          <w:b/>
          <w:i/>
        </w:rPr>
        <w:t xml:space="preserve">  Статья 11. Изменение показателей сводной бюджетной росписи  бюджета сельского  поселения «</w:t>
      </w:r>
      <w:r>
        <w:t xml:space="preserve"> </w:t>
      </w:r>
      <w:r>
        <w:rPr>
          <w:b/>
          <w:i/>
        </w:rPr>
        <w:t>Усть-Наринзорское»  в 2023 году и  плановом периоде 2024 и 2025 годов</w:t>
      </w:r>
    </w:p>
    <w:p w:rsidR="002656D0" w:rsidRDefault="006C3796" w:rsidP="00265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2656D0">
        <w:rPr>
          <w:rFonts w:ascii="Times New Roman" w:hAnsi="Times New Roman"/>
          <w:color w:val="000000"/>
          <w:sz w:val="24"/>
          <w:szCs w:val="24"/>
        </w:rPr>
        <w:t>Установить в соответствии с пунктом 3 статьи 217 Бюджетного кодекса Российской Федерации следующие основания для внесения в 2023 году и плановом периоде 2024 и 2025 годов изменений в показатели сводной бюджетной росписи бюджета сельского  поселения «</w:t>
      </w:r>
      <w:r w:rsidRPr="002656D0">
        <w:rPr>
          <w:rFonts w:ascii="Times New Roman" w:hAnsi="Times New Roman"/>
          <w:sz w:val="24"/>
          <w:szCs w:val="24"/>
        </w:rPr>
        <w:t>Усть-Наринзорское</w:t>
      </w:r>
      <w:r w:rsidRPr="002656D0">
        <w:rPr>
          <w:rFonts w:ascii="Times New Roman" w:hAnsi="Times New Roman"/>
          <w:color w:val="000000"/>
          <w:sz w:val="24"/>
          <w:szCs w:val="24"/>
        </w:rPr>
        <w:t>», связанные с особенностями исполнения бюджета сельского  поселения «</w:t>
      </w:r>
      <w:r w:rsidRPr="002656D0">
        <w:rPr>
          <w:rFonts w:ascii="Times New Roman" w:hAnsi="Times New Roman"/>
          <w:sz w:val="24"/>
          <w:szCs w:val="24"/>
        </w:rPr>
        <w:t>Усть-Наринзорское</w:t>
      </w:r>
      <w:r w:rsidRPr="002656D0">
        <w:rPr>
          <w:rFonts w:ascii="Times New Roman" w:hAnsi="Times New Roman"/>
          <w:color w:val="000000"/>
          <w:sz w:val="24"/>
          <w:szCs w:val="24"/>
        </w:rPr>
        <w:t>»  и (или) перераспределения бюджетных ассигнований между главными распорядителями средств бюджета сельского  поселения «</w:t>
      </w:r>
      <w:r w:rsidRPr="002656D0">
        <w:rPr>
          <w:rFonts w:ascii="Times New Roman" w:hAnsi="Times New Roman"/>
          <w:sz w:val="24"/>
          <w:szCs w:val="24"/>
        </w:rPr>
        <w:t>Усть-Наринзорское</w:t>
      </w:r>
      <w:r w:rsidRPr="002656D0">
        <w:rPr>
          <w:rFonts w:ascii="Times New Roman" w:hAnsi="Times New Roman"/>
          <w:color w:val="000000"/>
          <w:sz w:val="24"/>
          <w:szCs w:val="24"/>
        </w:rPr>
        <w:t>»:</w:t>
      </w:r>
      <w:proofErr w:type="gramEnd"/>
    </w:p>
    <w:p w:rsidR="002656D0" w:rsidRDefault="006C3796" w:rsidP="00265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6D0">
        <w:rPr>
          <w:rFonts w:ascii="Times New Roman" w:hAnsi="Times New Roman"/>
          <w:color w:val="000000"/>
          <w:sz w:val="24"/>
          <w:szCs w:val="24"/>
        </w:rPr>
        <w:t>1) изменение типа муниципальных учреждений и организационно-правовой формы муниципальных унитарных предприятий;</w:t>
      </w:r>
    </w:p>
    <w:p w:rsidR="002656D0" w:rsidRDefault="006C3796" w:rsidP="002656D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6D0">
        <w:rPr>
          <w:rFonts w:ascii="Times New Roman" w:hAnsi="Times New Roman"/>
          <w:color w:val="000000"/>
          <w:sz w:val="24"/>
          <w:szCs w:val="24"/>
        </w:rPr>
        <w:t>2) внесение изменений в Указания о порядке применения бюджетной классификации Российской Федерации, Забайкальского края, сельского поселения «</w:t>
      </w:r>
      <w:r w:rsidRPr="002656D0">
        <w:rPr>
          <w:rFonts w:ascii="Times New Roman" w:hAnsi="Times New Roman"/>
          <w:sz w:val="24"/>
          <w:szCs w:val="24"/>
        </w:rPr>
        <w:t>Усть-Наринзорское</w:t>
      </w:r>
      <w:r w:rsidRPr="002656D0">
        <w:rPr>
          <w:rFonts w:ascii="Times New Roman" w:hAnsi="Times New Roman"/>
          <w:color w:val="000000"/>
          <w:sz w:val="24"/>
          <w:szCs w:val="24"/>
        </w:rPr>
        <w:t>»  утвержденные приказами Министерства финансов Российской Федерации,  Министерства финансов Забайкальского края  и администрации сельского поселения «</w:t>
      </w:r>
      <w:r w:rsidRPr="002656D0">
        <w:rPr>
          <w:rFonts w:ascii="Times New Roman" w:hAnsi="Times New Roman"/>
          <w:sz w:val="24"/>
          <w:szCs w:val="24"/>
        </w:rPr>
        <w:t>Усть-Наринзорское</w:t>
      </w:r>
      <w:r w:rsidRPr="002656D0">
        <w:rPr>
          <w:rFonts w:ascii="Times New Roman" w:hAnsi="Times New Roman"/>
          <w:color w:val="000000"/>
          <w:sz w:val="24"/>
          <w:szCs w:val="24"/>
        </w:rPr>
        <w:t>»  соответственно;</w:t>
      </w:r>
    </w:p>
    <w:p w:rsidR="006C3796" w:rsidRPr="002656D0" w:rsidRDefault="006C3796" w:rsidP="006C379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6D0">
        <w:rPr>
          <w:rFonts w:ascii="Times New Roman" w:hAnsi="Times New Roman"/>
          <w:color w:val="000000"/>
          <w:sz w:val="24"/>
          <w:szCs w:val="24"/>
        </w:rPr>
        <w:lastRenderedPageBreak/>
        <w:t xml:space="preserve">3) перераспределение бюджетных ассигнований, предусмотренных на осуществление бюджетных инвестиций в объекты муниципальной собственности, между ведомствами, разделами, подразделами, кодами </w:t>
      </w:r>
      <w:proofErr w:type="gramStart"/>
      <w:r w:rsidRPr="002656D0">
        <w:rPr>
          <w:rFonts w:ascii="Times New Roman" w:hAnsi="Times New Roman"/>
          <w:color w:val="000000"/>
          <w:sz w:val="24"/>
          <w:szCs w:val="24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Pr="002656D0">
        <w:rPr>
          <w:rFonts w:ascii="Times New Roman" w:hAnsi="Times New Roman"/>
          <w:color w:val="000000"/>
          <w:sz w:val="24"/>
          <w:szCs w:val="24"/>
        </w:rPr>
        <w:t xml:space="preserve"> в соответствии с принятыми нормативными правовыми актами Правительства Забайкальского края и Администрации сельского поселения «</w:t>
      </w:r>
      <w:r w:rsidRPr="002656D0">
        <w:rPr>
          <w:rFonts w:ascii="Times New Roman" w:hAnsi="Times New Roman"/>
          <w:sz w:val="24"/>
          <w:szCs w:val="24"/>
        </w:rPr>
        <w:t>Усть-Наринзорское</w:t>
      </w:r>
      <w:r w:rsidRPr="002656D0">
        <w:rPr>
          <w:rFonts w:ascii="Times New Roman" w:hAnsi="Times New Roman"/>
          <w:color w:val="000000"/>
          <w:sz w:val="24"/>
          <w:szCs w:val="24"/>
        </w:rPr>
        <w:t>»;</w:t>
      </w:r>
    </w:p>
    <w:p w:rsidR="006C3796" w:rsidRPr="002656D0" w:rsidRDefault="006C3796" w:rsidP="006C3796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6D0">
        <w:rPr>
          <w:rFonts w:ascii="Times New Roman" w:hAnsi="Times New Roman"/>
          <w:color w:val="000000"/>
          <w:sz w:val="24"/>
          <w:szCs w:val="24"/>
        </w:rPr>
        <w:t xml:space="preserve">4)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</w:t>
      </w:r>
      <w:proofErr w:type="gramStart"/>
      <w:r w:rsidRPr="002656D0">
        <w:rPr>
          <w:rFonts w:ascii="Times New Roman" w:hAnsi="Times New Roman"/>
          <w:color w:val="000000"/>
          <w:sz w:val="24"/>
          <w:szCs w:val="24"/>
        </w:rPr>
        <w:t>расходов классификации операции сектора государственного управления классификации расходов бюджетов</w:t>
      </w:r>
      <w:proofErr w:type="gramEnd"/>
      <w:r w:rsidRPr="002656D0">
        <w:rPr>
          <w:rFonts w:ascii="Times New Roman" w:hAnsi="Times New Roman"/>
          <w:color w:val="000000"/>
          <w:sz w:val="24"/>
          <w:szCs w:val="24"/>
        </w:rPr>
        <w:t xml:space="preserve"> в случаях, предусмотренных бюджетным законодательством.</w:t>
      </w:r>
    </w:p>
    <w:p w:rsidR="006C3796" w:rsidRPr="002656D0" w:rsidRDefault="006C3796" w:rsidP="006C3796">
      <w:pPr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656D0">
        <w:rPr>
          <w:rFonts w:ascii="Times New Roman" w:hAnsi="Times New Roman"/>
          <w:color w:val="000000"/>
          <w:sz w:val="24"/>
          <w:szCs w:val="24"/>
        </w:rPr>
        <w:t>2. Установить, что в 2023 году и плановом периоде 2024 и 2025 годов уменьшение объема бюджетных ассигнований, утвержденных главному распорядителю бюджетных сре</w:t>
      </w:r>
      <w:proofErr w:type="gramStart"/>
      <w:r w:rsidRPr="002656D0">
        <w:rPr>
          <w:rFonts w:ascii="Times New Roman" w:hAnsi="Times New Roman"/>
          <w:color w:val="000000"/>
          <w:sz w:val="24"/>
          <w:szCs w:val="24"/>
        </w:rPr>
        <w:t>дств в в</w:t>
      </w:r>
      <w:proofErr w:type="gramEnd"/>
      <w:r w:rsidRPr="002656D0">
        <w:rPr>
          <w:rFonts w:ascii="Times New Roman" w:hAnsi="Times New Roman"/>
          <w:color w:val="000000"/>
          <w:sz w:val="24"/>
          <w:szCs w:val="24"/>
        </w:rPr>
        <w:t>иде субсидии на иные цели, без внесения изменений в настоящее Решение сельского поселения «</w:t>
      </w:r>
      <w:r w:rsidRPr="002656D0">
        <w:rPr>
          <w:rFonts w:ascii="Times New Roman" w:hAnsi="Times New Roman"/>
          <w:sz w:val="24"/>
          <w:szCs w:val="24"/>
        </w:rPr>
        <w:t>Усть-Наринзорское</w:t>
      </w:r>
      <w:r w:rsidRPr="002656D0">
        <w:rPr>
          <w:rFonts w:ascii="Times New Roman" w:hAnsi="Times New Roman"/>
          <w:color w:val="000000"/>
          <w:sz w:val="24"/>
          <w:szCs w:val="24"/>
        </w:rPr>
        <w:t>»  не допускается.</w:t>
      </w:r>
      <w:r w:rsidRPr="002656D0">
        <w:rPr>
          <w:b/>
          <w:i/>
          <w:sz w:val="24"/>
          <w:szCs w:val="24"/>
        </w:rPr>
        <w:tab/>
      </w:r>
      <w:r w:rsidRPr="002656D0">
        <w:rPr>
          <w:b/>
          <w:i/>
          <w:sz w:val="24"/>
          <w:szCs w:val="24"/>
        </w:rPr>
        <w:tab/>
      </w:r>
      <w:r w:rsidRPr="002656D0">
        <w:rPr>
          <w:b/>
          <w:i/>
          <w:sz w:val="24"/>
          <w:szCs w:val="24"/>
        </w:rPr>
        <w:tab/>
      </w:r>
    </w:p>
    <w:p w:rsidR="002656D0" w:rsidRDefault="006C3796" w:rsidP="002656D0">
      <w:pPr>
        <w:tabs>
          <w:tab w:val="left" w:pos="0"/>
        </w:tabs>
        <w:ind w:left="3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Статья 12. Обеспечение выполнения требований бюджетного Законодательства</w:t>
      </w:r>
    </w:p>
    <w:p w:rsidR="002656D0" w:rsidRDefault="006C3796" w:rsidP="002656D0">
      <w:pPr>
        <w:tabs>
          <w:tab w:val="left" w:pos="0"/>
        </w:tabs>
        <w:ind w:left="357"/>
        <w:jc w:val="both"/>
        <w:rPr>
          <w:rFonts w:ascii="Times New Roman" w:hAnsi="Times New Roman"/>
          <w:sz w:val="24"/>
          <w:szCs w:val="24"/>
        </w:rPr>
      </w:pPr>
      <w:r w:rsidRPr="002656D0">
        <w:rPr>
          <w:rFonts w:ascii="Times New Roman" w:hAnsi="Times New Roman"/>
          <w:sz w:val="24"/>
          <w:szCs w:val="24"/>
        </w:rPr>
        <w:t>1.Администрация сельского поселения «Усть-Наринзорское»  не вправе принимать решения, приводящие к увеличению численности муниципальных служащих, работников казенных учреждений, за исключением случаев принятия федеральных законов, законов Забайкальского края  о наделении муниципальных образований Российской Федерации дополнительными полномочиями.</w:t>
      </w:r>
    </w:p>
    <w:p w:rsidR="002656D0" w:rsidRDefault="006C3796" w:rsidP="002656D0">
      <w:pPr>
        <w:tabs>
          <w:tab w:val="left" w:pos="0"/>
        </w:tabs>
        <w:ind w:left="357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Статья 13. Вступление в силу настоящего Решения Совета    сельского поселения «Усть-Наринзорское» </w:t>
      </w:r>
    </w:p>
    <w:p w:rsidR="006C3796" w:rsidRPr="002656D0" w:rsidRDefault="006C3796" w:rsidP="002656D0">
      <w:pPr>
        <w:tabs>
          <w:tab w:val="left" w:pos="0"/>
        </w:tabs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2656D0">
        <w:rPr>
          <w:rFonts w:ascii="Times New Roman" w:hAnsi="Times New Roman"/>
          <w:sz w:val="24"/>
          <w:szCs w:val="24"/>
        </w:rPr>
        <w:t>.  Нормативные правовые акты Администрации сельского поселения             «Усть-Наринзорское»  подлежат приведению в соответствие с настоящим</w:t>
      </w:r>
      <w:r w:rsidRPr="002656D0">
        <w:rPr>
          <w:rFonts w:ascii="Times New Roman" w:hAnsi="Times New Roman"/>
          <w:b/>
          <w:sz w:val="24"/>
          <w:szCs w:val="24"/>
        </w:rPr>
        <w:t xml:space="preserve"> </w:t>
      </w:r>
      <w:r w:rsidRPr="002656D0">
        <w:rPr>
          <w:rFonts w:ascii="Times New Roman" w:hAnsi="Times New Roman"/>
          <w:sz w:val="24"/>
          <w:szCs w:val="24"/>
        </w:rPr>
        <w:t>Решением Совета сельского поселения «Усть-Наринзорское».</w:t>
      </w:r>
    </w:p>
    <w:p w:rsidR="006C3796" w:rsidRPr="002656D0" w:rsidRDefault="006C3796" w:rsidP="006C3796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2656D0">
        <w:rPr>
          <w:rFonts w:ascii="Times New Roman" w:hAnsi="Times New Roman"/>
          <w:sz w:val="24"/>
          <w:szCs w:val="24"/>
        </w:rPr>
        <w:t xml:space="preserve">2. Настоящее Решение Совета сельского поселения «Усть-Наринзорское»         вступает  в силу с 1 января 2023 года.                                   </w:t>
      </w:r>
    </w:p>
    <w:p w:rsidR="006C3796" w:rsidRPr="002656D0" w:rsidRDefault="006C3796" w:rsidP="006C3796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656D0">
        <w:rPr>
          <w:rFonts w:ascii="Times New Roman" w:hAnsi="Times New Roman"/>
          <w:sz w:val="24"/>
          <w:szCs w:val="24"/>
        </w:rPr>
        <w:t>3. Настоящее решение Совета сельского  поселения «Усть-Наринзорское» опубликовать (обнародовать) в порядке, установленном Уставом сельского поселения «Усть-Наринзорское».</w:t>
      </w:r>
    </w:p>
    <w:p w:rsidR="006C3796" w:rsidRPr="002656D0" w:rsidRDefault="006C3796" w:rsidP="006C3796">
      <w:pPr>
        <w:pStyle w:val="ConsNormal"/>
        <w:widowControl/>
        <w:ind w:left="225" w:firstLine="0"/>
        <w:jc w:val="both"/>
        <w:rPr>
          <w:rFonts w:ascii="Times New Roman" w:hAnsi="Times New Roman"/>
          <w:sz w:val="24"/>
          <w:szCs w:val="24"/>
        </w:rPr>
      </w:pPr>
    </w:p>
    <w:p w:rsidR="006C3796" w:rsidRPr="002656D0" w:rsidRDefault="006C3796" w:rsidP="006C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3796" w:rsidRPr="002656D0" w:rsidRDefault="006C3796" w:rsidP="006C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6D0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2656D0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2656D0">
        <w:rPr>
          <w:rFonts w:ascii="Times New Roman" w:hAnsi="Times New Roman"/>
          <w:sz w:val="24"/>
          <w:szCs w:val="24"/>
        </w:rPr>
        <w:t xml:space="preserve"> </w:t>
      </w:r>
    </w:p>
    <w:p w:rsidR="006C3796" w:rsidRPr="002656D0" w:rsidRDefault="006C3796" w:rsidP="006C37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56D0">
        <w:rPr>
          <w:rFonts w:ascii="Times New Roman" w:hAnsi="Times New Roman"/>
          <w:sz w:val="24"/>
          <w:szCs w:val="24"/>
        </w:rPr>
        <w:t>поселени</w:t>
      </w:r>
      <w:proofErr w:type="gramStart"/>
      <w:r w:rsidRPr="002656D0">
        <w:rPr>
          <w:rFonts w:ascii="Times New Roman" w:hAnsi="Times New Roman"/>
          <w:sz w:val="24"/>
          <w:szCs w:val="24"/>
        </w:rPr>
        <w:t>я</w:t>
      </w:r>
      <w:r w:rsidRPr="002656D0">
        <w:rPr>
          <w:rFonts w:ascii="Times New Roman" w:hAnsi="Times New Roman"/>
          <w:bCs/>
          <w:sz w:val="24"/>
          <w:szCs w:val="24"/>
        </w:rPr>
        <w:t>«</w:t>
      </w:r>
      <w:proofErr w:type="gramEnd"/>
      <w:r w:rsidRPr="002656D0">
        <w:rPr>
          <w:rFonts w:ascii="Times New Roman" w:hAnsi="Times New Roman"/>
          <w:bCs/>
          <w:sz w:val="24"/>
          <w:szCs w:val="24"/>
        </w:rPr>
        <w:t>Усть-Наринзорское»</w:t>
      </w:r>
      <w:r w:rsidRPr="002656D0">
        <w:rPr>
          <w:rFonts w:ascii="Times New Roman" w:hAnsi="Times New Roman"/>
          <w:sz w:val="24"/>
          <w:szCs w:val="24"/>
        </w:rPr>
        <w:t xml:space="preserve">                                      А.Ю.Бочкарников</w:t>
      </w:r>
    </w:p>
    <w:p w:rsidR="006C3796" w:rsidRPr="002656D0" w:rsidRDefault="006C3796" w:rsidP="006C37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4970" w:rsidRDefault="006A4970" w:rsidP="006A49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4970" w:rsidRDefault="006A4970" w:rsidP="006A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4739" w:rsidRDefault="009C4739" w:rsidP="006A4970">
      <w:pPr>
        <w:spacing w:after="0"/>
      </w:pPr>
    </w:p>
    <w:sectPr w:rsidR="009C4739" w:rsidSect="009C4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A4970"/>
    <w:rsid w:val="000608D0"/>
    <w:rsid w:val="00183CD9"/>
    <w:rsid w:val="002656D0"/>
    <w:rsid w:val="003341F9"/>
    <w:rsid w:val="004264C2"/>
    <w:rsid w:val="005A32BF"/>
    <w:rsid w:val="006A4970"/>
    <w:rsid w:val="006C3796"/>
    <w:rsid w:val="007C3FD8"/>
    <w:rsid w:val="00993F8C"/>
    <w:rsid w:val="009C4739"/>
    <w:rsid w:val="00A0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A497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A497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A4970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ody Text"/>
    <w:basedOn w:val="a"/>
    <w:link w:val="a6"/>
    <w:rsid w:val="006A4970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6A497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2160</Words>
  <Characters>12314</Characters>
  <Application>Microsoft Office Word</Application>
  <DocSecurity>0</DocSecurity>
  <Lines>102</Lines>
  <Paragraphs>28</Paragraphs>
  <ScaleCrop>false</ScaleCrop>
  <Company>Krokoz™</Company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3</cp:revision>
  <dcterms:created xsi:type="dcterms:W3CDTF">2022-12-29T05:31:00Z</dcterms:created>
  <dcterms:modified xsi:type="dcterms:W3CDTF">2023-08-22T23:30:00Z</dcterms:modified>
</cp:coreProperties>
</file>