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D3" w:rsidRDefault="00BF5DD3" w:rsidP="00BF5DD3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BF5DD3" w:rsidRPr="00B3086E" w:rsidRDefault="00BF5DD3" w:rsidP="00BF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BF5DD3" w:rsidRPr="00B3086E" w:rsidRDefault="00BF5DD3" w:rsidP="00BF5DD3">
      <w:pPr>
        <w:rPr>
          <w:b/>
          <w:sz w:val="28"/>
          <w:szCs w:val="28"/>
        </w:rPr>
      </w:pPr>
    </w:p>
    <w:p w:rsidR="00BF5DD3" w:rsidRDefault="00BF5DD3" w:rsidP="00BF5DD3">
      <w:pPr>
        <w:ind w:left="561"/>
        <w:jc w:val="center"/>
        <w:rPr>
          <w:b/>
          <w:sz w:val="32"/>
          <w:szCs w:val="32"/>
        </w:rPr>
      </w:pPr>
    </w:p>
    <w:p w:rsidR="00BF5DD3" w:rsidRDefault="00BF5DD3" w:rsidP="00BF5DD3">
      <w:pPr>
        <w:ind w:left="561"/>
        <w:jc w:val="center"/>
        <w:rPr>
          <w:b/>
          <w:sz w:val="32"/>
          <w:szCs w:val="32"/>
        </w:rPr>
      </w:pPr>
    </w:p>
    <w:p w:rsidR="00BF5DD3" w:rsidRPr="00B3086E" w:rsidRDefault="00BF5DD3" w:rsidP="00BF5DD3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F5DD3" w:rsidRPr="00B3086E" w:rsidRDefault="00BF5DD3" w:rsidP="00BF5DD3">
      <w:pPr>
        <w:ind w:left="561"/>
        <w:jc w:val="center"/>
        <w:rPr>
          <w:b/>
          <w:sz w:val="32"/>
          <w:szCs w:val="32"/>
        </w:rPr>
      </w:pPr>
    </w:p>
    <w:p w:rsidR="00BF5DD3" w:rsidRPr="00B3086E" w:rsidRDefault="00BF5DD3" w:rsidP="00BF5DD3">
      <w:pPr>
        <w:rPr>
          <w:sz w:val="28"/>
          <w:szCs w:val="28"/>
        </w:rPr>
      </w:pPr>
    </w:p>
    <w:p w:rsidR="00BF5DD3" w:rsidRPr="00B3086E" w:rsidRDefault="00F83639" w:rsidP="00BF5DD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F5DD3">
        <w:rPr>
          <w:sz w:val="28"/>
          <w:szCs w:val="28"/>
        </w:rPr>
        <w:t xml:space="preserve"> декабря 2022</w:t>
      </w:r>
      <w:r w:rsidR="00BF5DD3" w:rsidRPr="00B3086E">
        <w:rPr>
          <w:sz w:val="28"/>
          <w:szCs w:val="28"/>
        </w:rPr>
        <w:t xml:space="preserve"> года                             </w:t>
      </w:r>
      <w:r w:rsidR="00690361">
        <w:rPr>
          <w:sz w:val="28"/>
          <w:szCs w:val="28"/>
        </w:rPr>
        <w:t xml:space="preserve">                         № 97</w:t>
      </w:r>
      <w:r w:rsidR="00BF5DD3">
        <w:rPr>
          <w:sz w:val="28"/>
          <w:szCs w:val="28"/>
        </w:rPr>
        <w:t xml:space="preserve">   </w:t>
      </w:r>
    </w:p>
    <w:p w:rsidR="00BF5DD3" w:rsidRDefault="00BF5DD3" w:rsidP="00BF5DD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</w:t>
      </w:r>
    </w:p>
    <w:p w:rsidR="00BF5DD3" w:rsidRDefault="00BF5DD3" w:rsidP="00BF5DD3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8B3A7C" w:rsidRDefault="008B3A7C" w:rsidP="00BF5DD3">
      <w:pPr>
        <w:rPr>
          <w:rStyle w:val="a3"/>
          <w:sz w:val="28"/>
          <w:szCs w:val="28"/>
        </w:rPr>
      </w:pPr>
    </w:p>
    <w:p w:rsidR="008B3A7C" w:rsidRDefault="008B3A7C" w:rsidP="00BF5DD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признании утратившим силу Решение </w:t>
      </w:r>
      <w:r w:rsidR="001E3E87">
        <w:rPr>
          <w:rStyle w:val="a3"/>
          <w:sz w:val="28"/>
          <w:szCs w:val="28"/>
        </w:rPr>
        <w:t>Совета</w:t>
      </w:r>
      <w:r>
        <w:rPr>
          <w:rStyle w:val="a3"/>
          <w:sz w:val="28"/>
          <w:szCs w:val="28"/>
        </w:rPr>
        <w:t xml:space="preserve"> сельского поселения «Усть-Наринзорское» от 30 ноября 2020 года № 43 « О порядке и условиях назначения ежемесячной доплаты к трудовой пенсии по старости (инвалидности) лицам, замещающим муниципальные должности на постоянной основе, а также ее размере в сельском поселении «Усть-Наринзорское»</w:t>
      </w:r>
    </w:p>
    <w:p w:rsidR="008B3A7C" w:rsidRDefault="008B3A7C" w:rsidP="00BF5DD3">
      <w:pPr>
        <w:rPr>
          <w:rStyle w:val="a3"/>
          <w:sz w:val="28"/>
          <w:szCs w:val="28"/>
        </w:rPr>
      </w:pPr>
    </w:p>
    <w:p w:rsidR="00F41AE0" w:rsidRPr="00F41AE0" w:rsidRDefault="008B3A7C" w:rsidP="008B3A7C">
      <w:pPr>
        <w:tabs>
          <w:tab w:val="left" w:pos="1140"/>
        </w:tabs>
        <w:rPr>
          <w:rStyle w:val="a3"/>
          <w:sz w:val="28"/>
          <w:szCs w:val="28"/>
        </w:rPr>
      </w:pPr>
      <w:r w:rsidRPr="00F41AE0">
        <w:rPr>
          <w:rStyle w:val="a3"/>
          <w:b w:val="0"/>
          <w:sz w:val="28"/>
          <w:szCs w:val="28"/>
        </w:rPr>
        <w:t>В соответствии со статьей 24 Федерального закона от 2 марта 2007 года № 25-ФЗ «О муниципальной службе в Российской Федерации, статье 14 Закона Забайкальского края от 29 декабря 2008 года № 108-ЗЗК</w:t>
      </w:r>
      <w:r w:rsidR="00F41AE0" w:rsidRPr="00F41AE0">
        <w:rPr>
          <w:rStyle w:val="a3"/>
          <w:b w:val="0"/>
          <w:sz w:val="28"/>
          <w:szCs w:val="28"/>
        </w:rPr>
        <w:t xml:space="preserve"> «О муниципальной службе в Забайкальском крае», на основании Устава сельского поселения «Усть-Наринзорское», Совет сельского поселения «Усть-Наринзорское» </w:t>
      </w:r>
      <w:r w:rsidR="00F41AE0" w:rsidRPr="00F41AE0">
        <w:rPr>
          <w:rStyle w:val="a3"/>
          <w:sz w:val="28"/>
          <w:szCs w:val="28"/>
        </w:rPr>
        <w:t>решил:</w:t>
      </w:r>
    </w:p>
    <w:p w:rsidR="00F41AE0" w:rsidRPr="00F41AE0" w:rsidRDefault="00F41AE0" w:rsidP="008B3A7C">
      <w:pPr>
        <w:tabs>
          <w:tab w:val="left" w:pos="1140"/>
        </w:tabs>
        <w:rPr>
          <w:rStyle w:val="a3"/>
          <w:b w:val="0"/>
          <w:sz w:val="28"/>
          <w:szCs w:val="28"/>
        </w:rPr>
      </w:pPr>
    </w:p>
    <w:p w:rsidR="00F41AE0" w:rsidRPr="00F41AE0" w:rsidRDefault="00F41AE0" w:rsidP="00F41AE0">
      <w:pPr>
        <w:pStyle w:val="a4"/>
        <w:numPr>
          <w:ilvl w:val="0"/>
          <w:numId w:val="2"/>
        </w:numPr>
        <w:tabs>
          <w:tab w:val="left" w:pos="1140"/>
        </w:tabs>
        <w:rPr>
          <w:rStyle w:val="a3"/>
          <w:b w:val="0"/>
          <w:sz w:val="28"/>
          <w:szCs w:val="28"/>
        </w:rPr>
      </w:pPr>
      <w:r w:rsidRPr="00F41AE0">
        <w:rPr>
          <w:rStyle w:val="a3"/>
          <w:b w:val="0"/>
          <w:sz w:val="28"/>
          <w:szCs w:val="28"/>
        </w:rPr>
        <w:t xml:space="preserve">Решение </w:t>
      </w:r>
      <w:r w:rsidR="001E3E87">
        <w:rPr>
          <w:rStyle w:val="a3"/>
          <w:b w:val="0"/>
          <w:sz w:val="28"/>
          <w:szCs w:val="28"/>
        </w:rPr>
        <w:t>Совета</w:t>
      </w:r>
      <w:r w:rsidRPr="00F41AE0">
        <w:rPr>
          <w:rStyle w:val="a3"/>
          <w:b w:val="0"/>
          <w:sz w:val="28"/>
          <w:szCs w:val="28"/>
        </w:rPr>
        <w:t xml:space="preserve"> сельского поселения «Усть-Наринзорское» от 30 ноября 2020 года № 43 « О порядке и условиях назначения ежемесячной доплаты к трудовой пенсии по старости (инвалидности) лицам, замещающим муниципальные должности на постоянной основе, а также ее размере в сельском поселении «Усть-Наринзорское» считать утратившим силу.</w:t>
      </w:r>
    </w:p>
    <w:p w:rsidR="008B3A7C" w:rsidRPr="00F41AE0" w:rsidRDefault="00F41AE0" w:rsidP="00F41AE0">
      <w:pPr>
        <w:pStyle w:val="a4"/>
        <w:numPr>
          <w:ilvl w:val="0"/>
          <w:numId w:val="2"/>
        </w:numPr>
        <w:tabs>
          <w:tab w:val="left" w:pos="1140"/>
        </w:tabs>
        <w:rPr>
          <w:rStyle w:val="a3"/>
          <w:b w:val="0"/>
          <w:sz w:val="28"/>
          <w:szCs w:val="28"/>
        </w:rPr>
      </w:pPr>
      <w:r w:rsidRPr="00F41AE0">
        <w:rPr>
          <w:rStyle w:val="a3"/>
          <w:b w:val="0"/>
          <w:sz w:val="28"/>
          <w:szCs w:val="28"/>
        </w:rPr>
        <w:t xml:space="preserve">Настоящее решение вступает в законную силу </w:t>
      </w:r>
      <w:r w:rsidR="001E3E87">
        <w:rPr>
          <w:rStyle w:val="a3"/>
          <w:b w:val="0"/>
          <w:sz w:val="28"/>
          <w:szCs w:val="28"/>
        </w:rPr>
        <w:t>после</w:t>
      </w:r>
      <w:r w:rsidRPr="00F41AE0">
        <w:rPr>
          <w:rStyle w:val="a3"/>
          <w:b w:val="0"/>
          <w:sz w:val="28"/>
          <w:szCs w:val="28"/>
        </w:rPr>
        <w:t xml:space="preserve"> официального опубликования (обнародования), в соответствии с Уставом сельского поселения «Усть-Наринзорское»</w:t>
      </w:r>
      <w:r w:rsidR="008B3A7C" w:rsidRPr="00F41AE0">
        <w:rPr>
          <w:rStyle w:val="a3"/>
          <w:b w:val="0"/>
          <w:sz w:val="28"/>
          <w:szCs w:val="28"/>
        </w:rPr>
        <w:tab/>
      </w:r>
    </w:p>
    <w:p w:rsidR="008B3A7C" w:rsidRPr="00F41AE0" w:rsidRDefault="008B3A7C" w:rsidP="00BF5DD3">
      <w:pPr>
        <w:rPr>
          <w:rStyle w:val="a3"/>
          <w:b w:val="0"/>
          <w:sz w:val="28"/>
          <w:szCs w:val="28"/>
        </w:rPr>
      </w:pPr>
    </w:p>
    <w:p w:rsidR="008B3A7C" w:rsidRPr="00F41AE0" w:rsidRDefault="008B3A7C" w:rsidP="00BF5DD3">
      <w:pPr>
        <w:rPr>
          <w:rStyle w:val="a3"/>
          <w:b w:val="0"/>
          <w:sz w:val="28"/>
          <w:szCs w:val="28"/>
        </w:rPr>
      </w:pPr>
    </w:p>
    <w:p w:rsidR="008B3A7C" w:rsidRDefault="008B3A7C" w:rsidP="00BF5DD3">
      <w:pPr>
        <w:rPr>
          <w:rStyle w:val="a3"/>
          <w:sz w:val="28"/>
          <w:szCs w:val="28"/>
        </w:rPr>
      </w:pPr>
    </w:p>
    <w:p w:rsidR="008B3A7C" w:rsidRPr="00690361" w:rsidRDefault="007B1DB3" w:rsidP="00BF5DD3">
      <w:pPr>
        <w:rPr>
          <w:rStyle w:val="a3"/>
          <w:b w:val="0"/>
          <w:sz w:val="28"/>
          <w:szCs w:val="28"/>
        </w:rPr>
      </w:pPr>
      <w:r w:rsidRPr="00690361">
        <w:rPr>
          <w:rStyle w:val="a3"/>
          <w:b w:val="0"/>
          <w:sz w:val="28"/>
          <w:szCs w:val="28"/>
        </w:rPr>
        <w:t>Глава сельского поселения</w:t>
      </w:r>
    </w:p>
    <w:p w:rsidR="007B1DB3" w:rsidRPr="00690361" w:rsidRDefault="007B1DB3" w:rsidP="00BF5DD3">
      <w:pPr>
        <w:rPr>
          <w:rStyle w:val="a3"/>
          <w:b w:val="0"/>
          <w:sz w:val="28"/>
          <w:szCs w:val="28"/>
        </w:rPr>
      </w:pPr>
      <w:r w:rsidRPr="00690361">
        <w:rPr>
          <w:rStyle w:val="a3"/>
          <w:b w:val="0"/>
          <w:sz w:val="28"/>
          <w:szCs w:val="28"/>
        </w:rPr>
        <w:t>«Усть-Наринзорское»                                           А.Ю. Бочкарников</w:t>
      </w:r>
    </w:p>
    <w:p w:rsidR="008B3A7C" w:rsidRDefault="008B3A7C" w:rsidP="00BF5DD3">
      <w:pPr>
        <w:rPr>
          <w:rStyle w:val="a3"/>
          <w:sz w:val="28"/>
          <w:szCs w:val="28"/>
        </w:rPr>
      </w:pPr>
    </w:p>
    <w:p w:rsidR="004012E7" w:rsidRDefault="004012E7" w:rsidP="003D1C9E">
      <w:pPr>
        <w:jc w:val="right"/>
      </w:pPr>
    </w:p>
    <w:p w:rsidR="003D1C9E" w:rsidRDefault="003D1C9E" w:rsidP="003D1C9E">
      <w:pPr>
        <w:jc w:val="right"/>
      </w:pPr>
    </w:p>
    <w:p w:rsidR="003D1C9E" w:rsidRDefault="003D1C9E" w:rsidP="003D1C9E">
      <w:pPr>
        <w:jc w:val="right"/>
      </w:pPr>
    </w:p>
    <w:p w:rsidR="003D1C9E" w:rsidRDefault="003D1C9E" w:rsidP="003D1C9E">
      <w:pPr>
        <w:tabs>
          <w:tab w:val="left" w:pos="345"/>
        </w:tabs>
      </w:pPr>
    </w:p>
    <w:sectPr w:rsidR="003D1C9E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1F" w:rsidRDefault="00E5571F" w:rsidP="006840C3">
      <w:r>
        <w:separator/>
      </w:r>
    </w:p>
  </w:endnote>
  <w:endnote w:type="continuationSeparator" w:id="0">
    <w:p w:rsidR="00E5571F" w:rsidRDefault="00E5571F" w:rsidP="0068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1F" w:rsidRDefault="00E5571F" w:rsidP="006840C3">
      <w:r>
        <w:separator/>
      </w:r>
    </w:p>
  </w:footnote>
  <w:footnote w:type="continuationSeparator" w:id="0">
    <w:p w:rsidR="00E5571F" w:rsidRDefault="00E5571F" w:rsidP="0068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493"/>
    <w:multiLevelType w:val="hybridMultilevel"/>
    <w:tmpl w:val="9FF0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86E"/>
    <w:multiLevelType w:val="hybridMultilevel"/>
    <w:tmpl w:val="6E5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5B98"/>
    <w:multiLevelType w:val="hybridMultilevel"/>
    <w:tmpl w:val="3002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7BC5"/>
    <w:multiLevelType w:val="hybridMultilevel"/>
    <w:tmpl w:val="69DA717A"/>
    <w:lvl w:ilvl="0" w:tplc="00728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D3"/>
    <w:rsid w:val="000072CC"/>
    <w:rsid w:val="000B3FE0"/>
    <w:rsid w:val="001E3E87"/>
    <w:rsid w:val="00225532"/>
    <w:rsid w:val="003A20C2"/>
    <w:rsid w:val="003D1C9E"/>
    <w:rsid w:val="004012E7"/>
    <w:rsid w:val="00593B93"/>
    <w:rsid w:val="005C0F17"/>
    <w:rsid w:val="005D08AD"/>
    <w:rsid w:val="00640C6C"/>
    <w:rsid w:val="006840C3"/>
    <w:rsid w:val="00690361"/>
    <w:rsid w:val="00711ABF"/>
    <w:rsid w:val="007B0C44"/>
    <w:rsid w:val="007B1DB3"/>
    <w:rsid w:val="007D4883"/>
    <w:rsid w:val="008B3A7C"/>
    <w:rsid w:val="008F6B49"/>
    <w:rsid w:val="00A521C7"/>
    <w:rsid w:val="00AA4D86"/>
    <w:rsid w:val="00AA68E7"/>
    <w:rsid w:val="00BF5DD3"/>
    <w:rsid w:val="00C24961"/>
    <w:rsid w:val="00C65CA0"/>
    <w:rsid w:val="00CD0115"/>
    <w:rsid w:val="00DC3E03"/>
    <w:rsid w:val="00E4291A"/>
    <w:rsid w:val="00E5571F"/>
    <w:rsid w:val="00ED7ED0"/>
    <w:rsid w:val="00F41AE0"/>
    <w:rsid w:val="00F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5DD3"/>
    <w:rPr>
      <w:b/>
      <w:bCs/>
    </w:rPr>
  </w:style>
  <w:style w:type="paragraph" w:styleId="a4">
    <w:name w:val="List Paragraph"/>
    <w:basedOn w:val="a"/>
    <w:uiPriority w:val="34"/>
    <w:qFormat/>
    <w:rsid w:val="007D4883"/>
    <w:pPr>
      <w:ind w:left="720"/>
      <w:contextualSpacing/>
    </w:pPr>
  </w:style>
  <w:style w:type="character" w:customStyle="1" w:styleId="doccaption">
    <w:name w:val="doccaption"/>
    <w:basedOn w:val="a0"/>
    <w:rsid w:val="004012E7"/>
  </w:style>
  <w:style w:type="paragraph" w:styleId="a5">
    <w:name w:val="header"/>
    <w:basedOn w:val="a"/>
    <w:link w:val="a6"/>
    <w:uiPriority w:val="99"/>
    <w:semiHidden/>
    <w:unhideWhenUsed/>
    <w:rsid w:val="00684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40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</cp:revision>
  <dcterms:created xsi:type="dcterms:W3CDTF">2022-12-02T06:04:00Z</dcterms:created>
  <dcterms:modified xsi:type="dcterms:W3CDTF">2023-02-05T23:44:00Z</dcterms:modified>
</cp:coreProperties>
</file>