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56" w:rsidRDefault="00F54695" w:rsidP="00F54695">
      <w:pPr>
        <w:jc w:val="center"/>
        <w:rPr>
          <w:b/>
          <w:sz w:val="28"/>
          <w:szCs w:val="28"/>
        </w:rPr>
      </w:pPr>
      <w:r w:rsidRPr="00B65807">
        <w:rPr>
          <w:b/>
          <w:sz w:val="28"/>
          <w:szCs w:val="28"/>
        </w:rPr>
        <w:t xml:space="preserve">АДМИНИСТРАЦИЯ СЕЛЬСКОГО ПОСЕЛЕНИЯ </w:t>
      </w:r>
    </w:p>
    <w:p w:rsidR="00F54695" w:rsidRPr="00B65807" w:rsidRDefault="00F54695" w:rsidP="00F54695">
      <w:pPr>
        <w:jc w:val="center"/>
        <w:rPr>
          <w:b/>
          <w:sz w:val="28"/>
          <w:szCs w:val="28"/>
        </w:rPr>
      </w:pPr>
      <w:r w:rsidRPr="00B65807">
        <w:rPr>
          <w:b/>
          <w:sz w:val="28"/>
          <w:szCs w:val="28"/>
        </w:rPr>
        <w:t>«</w:t>
      </w:r>
      <w:r w:rsidR="00035056">
        <w:rPr>
          <w:b/>
          <w:sz w:val="28"/>
          <w:szCs w:val="28"/>
        </w:rPr>
        <w:t>УСТЬ-НАРИНЗОРСКОЕ</w:t>
      </w:r>
      <w:r w:rsidRPr="00B65807">
        <w:rPr>
          <w:b/>
          <w:sz w:val="28"/>
          <w:szCs w:val="28"/>
        </w:rPr>
        <w:t>»</w:t>
      </w:r>
    </w:p>
    <w:p w:rsidR="00F54695" w:rsidRDefault="00F54695" w:rsidP="00F54695">
      <w:pPr>
        <w:jc w:val="center"/>
        <w:rPr>
          <w:b/>
          <w:sz w:val="28"/>
          <w:szCs w:val="28"/>
        </w:rPr>
      </w:pPr>
    </w:p>
    <w:p w:rsidR="00F54695" w:rsidRDefault="00F54695" w:rsidP="00F54695">
      <w:pPr>
        <w:jc w:val="center"/>
        <w:rPr>
          <w:b/>
          <w:sz w:val="32"/>
          <w:szCs w:val="32"/>
        </w:rPr>
      </w:pPr>
      <w:r w:rsidRPr="00B65807">
        <w:rPr>
          <w:b/>
          <w:sz w:val="32"/>
          <w:szCs w:val="32"/>
        </w:rPr>
        <w:t>ПОСТАНОВЛЕНИЕ</w:t>
      </w:r>
    </w:p>
    <w:p w:rsidR="00397938" w:rsidRDefault="00397938" w:rsidP="00F54695">
      <w:pPr>
        <w:jc w:val="center"/>
        <w:rPr>
          <w:b/>
          <w:sz w:val="32"/>
          <w:szCs w:val="32"/>
        </w:rPr>
      </w:pPr>
    </w:p>
    <w:p w:rsidR="00397938" w:rsidRPr="00B65807" w:rsidRDefault="00397938" w:rsidP="00F54695">
      <w:pPr>
        <w:jc w:val="center"/>
        <w:rPr>
          <w:b/>
          <w:sz w:val="32"/>
          <w:szCs w:val="32"/>
        </w:rPr>
      </w:pPr>
    </w:p>
    <w:p w:rsidR="00F54695" w:rsidRPr="00B65807" w:rsidRDefault="003D4728" w:rsidP="003D4728">
      <w:pPr>
        <w:rPr>
          <w:sz w:val="28"/>
          <w:szCs w:val="28"/>
        </w:rPr>
      </w:pPr>
      <w:r>
        <w:rPr>
          <w:sz w:val="28"/>
          <w:szCs w:val="28"/>
        </w:rPr>
        <w:t xml:space="preserve">          10 </w:t>
      </w:r>
      <w:r w:rsidR="00397938">
        <w:rPr>
          <w:sz w:val="28"/>
          <w:szCs w:val="28"/>
        </w:rPr>
        <w:t>марта</w:t>
      </w:r>
      <w:r w:rsidR="00035056">
        <w:rPr>
          <w:sz w:val="28"/>
          <w:szCs w:val="28"/>
        </w:rPr>
        <w:t xml:space="preserve">  2022</w:t>
      </w:r>
      <w:r w:rsidR="00F54695" w:rsidRPr="00B65807">
        <w:rPr>
          <w:sz w:val="28"/>
          <w:szCs w:val="28"/>
        </w:rPr>
        <w:t xml:space="preserve"> года                                                         </w:t>
      </w:r>
      <w:r w:rsidR="000C60C9">
        <w:rPr>
          <w:sz w:val="28"/>
          <w:szCs w:val="28"/>
        </w:rPr>
        <w:t xml:space="preserve">       </w:t>
      </w:r>
      <w:r w:rsidR="00EB7265">
        <w:rPr>
          <w:sz w:val="28"/>
          <w:szCs w:val="28"/>
        </w:rPr>
        <w:t xml:space="preserve">   </w:t>
      </w:r>
      <w:r w:rsidR="00F54695">
        <w:rPr>
          <w:sz w:val="28"/>
          <w:szCs w:val="28"/>
        </w:rPr>
        <w:t>№</w:t>
      </w:r>
      <w:r w:rsidR="006A0527" w:rsidRPr="00397938">
        <w:rPr>
          <w:sz w:val="28"/>
          <w:szCs w:val="28"/>
        </w:rPr>
        <w:t>6</w:t>
      </w:r>
      <w:r w:rsidR="00F54695">
        <w:rPr>
          <w:sz w:val="28"/>
          <w:szCs w:val="28"/>
        </w:rPr>
        <w:t xml:space="preserve"> </w:t>
      </w:r>
    </w:p>
    <w:p w:rsidR="00F54695" w:rsidRPr="00B65807" w:rsidRDefault="00F54695" w:rsidP="00F54695">
      <w:pPr>
        <w:jc w:val="center"/>
        <w:rPr>
          <w:sz w:val="28"/>
          <w:szCs w:val="28"/>
        </w:rPr>
      </w:pPr>
      <w:r w:rsidRPr="00B65807">
        <w:rPr>
          <w:sz w:val="28"/>
          <w:szCs w:val="28"/>
        </w:rPr>
        <w:t xml:space="preserve">село </w:t>
      </w:r>
      <w:r w:rsidR="00035056">
        <w:rPr>
          <w:sz w:val="28"/>
          <w:szCs w:val="28"/>
        </w:rPr>
        <w:t>Усть-Наринзор</w:t>
      </w:r>
    </w:p>
    <w:p w:rsidR="00F54695" w:rsidRPr="00B65807" w:rsidRDefault="00F54695" w:rsidP="00F54695">
      <w:pPr>
        <w:jc w:val="center"/>
        <w:rPr>
          <w:b/>
          <w:sz w:val="28"/>
          <w:szCs w:val="28"/>
        </w:rPr>
      </w:pPr>
    </w:p>
    <w:p w:rsidR="00F54695" w:rsidRDefault="00F54695" w:rsidP="00F5469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C7671">
        <w:rPr>
          <w:rFonts w:eastAsiaTheme="minorHAnsi"/>
          <w:b/>
          <w:sz w:val="28"/>
          <w:szCs w:val="28"/>
          <w:lang w:eastAsia="en-US"/>
        </w:rPr>
        <w:t>О создании па</w:t>
      </w:r>
      <w:r>
        <w:rPr>
          <w:rFonts w:eastAsiaTheme="minorHAnsi"/>
          <w:b/>
          <w:sz w:val="28"/>
          <w:szCs w:val="28"/>
          <w:lang w:eastAsia="en-US"/>
        </w:rPr>
        <w:t>трульных, патрульно-маневренных</w:t>
      </w:r>
      <w:r w:rsidRPr="00EC7671">
        <w:rPr>
          <w:rFonts w:eastAsiaTheme="minorHAnsi"/>
          <w:b/>
          <w:sz w:val="28"/>
          <w:szCs w:val="28"/>
          <w:lang w:eastAsia="en-US"/>
        </w:rPr>
        <w:t xml:space="preserve"> групп</w:t>
      </w:r>
    </w:p>
    <w:p w:rsidR="00F54695" w:rsidRPr="00EC7671" w:rsidRDefault="00F54695" w:rsidP="00F5469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C7671">
        <w:rPr>
          <w:rFonts w:eastAsiaTheme="minorHAnsi"/>
          <w:b/>
          <w:sz w:val="28"/>
          <w:szCs w:val="28"/>
          <w:lang w:eastAsia="en-US"/>
        </w:rPr>
        <w:t xml:space="preserve">на территории </w:t>
      </w:r>
      <w:r w:rsidR="00035056">
        <w:rPr>
          <w:rFonts w:eastAsiaTheme="minorHAnsi"/>
          <w:b/>
          <w:sz w:val="28"/>
          <w:szCs w:val="28"/>
          <w:lang w:eastAsia="en-US"/>
        </w:rPr>
        <w:t>сельского поселения «Усть-Наринзорское</w:t>
      </w:r>
      <w:r>
        <w:rPr>
          <w:rFonts w:eastAsiaTheme="minorHAnsi"/>
          <w:b/>
          <w:sz w:val="28"/>
          <w:szCs w:val="28"/>
          <w:lang w:eastAsia="en-US"/>
        </w:rPr>
        <w:t>»</w:t>
      </w:r>
    </w:p>
    <w:p w:rsidR="00F54695" w:rsidRPr="00EC7671" w:rsidRDefault="00F54695" w:rsidP="00F54695">
      <w:pPr>
        <w:jc w:val="center"/>
        <w:rPr>
          <w:rFonts w:eastAsiaTheme="minorHAnsi"/>
          <w:sz w:val="28"/>
          <w:szCs w:val="28"/>
          <w:lang w:eastAsia="en-US"/>
        </w:rPr>
      </w:pPr>
    </w:p>
    <w:p w:rsidR="00F54695" w:rsidRPr="00884029" w:rsidRDefault="00F54695" w:rsidP="00F54695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7A1AF9">
        <w:rPr>
          <w:rFonts w:eastAsiaTheme="minorHAnsi"/>
          <w:sz w:val="28"/>
          <w:szCs w:val="28"/>
          <w:lang w:eastAsia="en-US"/>
        </w:rPr>
        <w:t>В соответствии с т</w:t>
      </w:r>
      <w:r>
        <w:rPr>
          <w:rFonts w:eastAsiaTheme="minorHAnsi"/>
          <w:sz w:val="28"/>
          <w:szCs w:val="28"/>
          <w:lang w:eastAsia="en-US"/>
        </w:rPr>
        <w:t xml:space="preserve">ребованиями Федеральных законов от </w:t>
      </w:r>
      <w:r w:rsidRPr="0026700D">
        <w:rPr>
          <w:rFonts w:eastAsiaTheme="minorHAnsi"/>
          <w:sz w:val="28"/>
          <w:szCs w:val="28"/>
          <w:lang w:eastAsia="en-US"/>
        </w:rPr>
        <w:t xml:space="preserve">21.12.1994 </w:t>
      </w:r>
      <w:r>
        <w:rPr>
          <w:rFonts w:eastAsiaTheme="minorHAnsi"/>
          <w:sz w:val="28"/>
          <w:szCs w:val="28"/>
          <w:lang w:eastAsia="en-US"/>
        </w:rPr>
        <w:t>№ </w:t>
      </w:r>
      <w:r w:rsidRPr="007A1AF9">
        <w:rPr>
          <w:rFonts w:eastAsiaTheme="minorHAnsi"/>
          <w:sz w:val="28"/>
          <w:szCs w:val="28"/>
          <w:lang w:eastAsia="en-US"/>
        </w:rPr>
        <w:t xml:space="preserve">68-ФЗ «О защите населения и территорий от чрезвычайных ситуаций природного и техногенного характера», </w:t>
      </w:r>
      <w:r w:rsidRPr="0026700D">
        <w:rPr>
          <w:rFonts w:eastAsiaTheme="minorHAnsi"/>
          <w:sz w:val="28"/>
          <w:szCs w:val="28"/>
          <w:lang w:eastAsia="en-US"/>
        </w:rPr>
        <w:t xml:space="preserve">от 06.10.2003 </w:t>
      </w:r>
      <w:r w:rsidRPr="007A1AF9">
        <w:rPr>
          <w:rFonts w:eastAsiaTheme="minorHAnsi"/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eastAsiaTheme="minorHAnsi"/>
          <w:sz w:val="28"/>
          <w:szCs w:val="28"/>
          <w:lang w:eastAsia="en-US"/>
        </w:rPr>
        <w:t xml:space="preserve"> от 21.12.1994 г. </w:t>
      </w:r>
      <w:r w:rsidRPr="007A1AF9">
        <w:rPr>
          <w:rFonts w:eastAsiaTheme="minorHAnsi"/>
          <w:sz w:val="28"/>
          <w:szCs w:val="28"/>
          <w:lang w:eastAsia="en-US"/>
        </w:rPr>
        <w:t xml:space="preserve">№ 69-ФЗ «О пожарной безопасности», руководствуясь </w:t>
      </w:r>
      <w:r w:rsidRPr="00EC7671">
        <w:rPr>
          <w:rFonts w:eastAsiaTheme="minorHAnsi"/>
          <w:sz w:val="28"/>
          <w:szCs w:val="28"/>
          <w:lang w:eastAsia="en-US"/>
        </w:rPr>
        <w:t>распоряжением Правите</w:t>
      </w:r>
      <w:r>
        <w:rPr>
          <w:rFonts w:eastAsiaTheme="minorHAnsi"/>
          <w:sz w:val="28"/>
          <w:szCs w:val="28"/>
          <w:lang w:eastAsia="en-US"/>
        </w:rPr>
        <w:t>льства Забайкальского края от 11 февраля 2020 года №26</w:t>
      </w:r>
      <w:r w:rsidRPr="00EC7671">
        <w:rPr>
          <w:rFonts w:eastAsiaTheme="minorHAnsi"/>
          <w:sz w:val="28"/>
          <w:szCs w:val="28"/>
          <w:lang w:eastAsia="en-US"/>
        </w:rPr>
        <w:t>-р «О первоочередных мер</w:t>
      </w:r>
      <w:r>
        <w:rPr>
          <w:rFonts w:eastAsiaTheme="minorHAnsi"/>
          <w:sz w:val="28"/>
          <w:szCs w:val="28"/>
          <w:lang w:eastAsia="en-US"/>
        </w:rPr>
        <w:t>ах</w:t>
      </w:r>
      <w:r w:rsidRPr="00EC7671">
        <w:rPr>
          <w:rFonts w:eastAsiaTheme="minorHAnsi"/>
          <w:sz w:val="28"/>
          <w:szCs w:val="28"/>
          <w:lang w:eastAsia="en-US"/>
        </w:rPr>
        <w:t xml:space="preserve"> по подгото</w:t>
      </w:r>
      <w:r>
        <w:rPr>
          <w:rFonts w:eastAsiaTheme="minorHAnsi"/>
          <w:sz w:val="28"/>
          <w:szCs w:val="28"/>
          <w:lang w:eastAsia="en-US"/>
        </w:rPr>
        <w:t>вке к пожароопасному сезону 2020</w:t>
      </w:r>
      <w:proofErr w:type="gramEnd"/>
      <w:r w:rsidR="003D472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3D4728">
        <w:rPr>
          <w:rFonts w:eastAsiaTheme="minorHAnsi"/>
          <w:sz w:val="28"/>
          <w:szCs w:val="28"/>
          <w:lang w:eastAsia="en-US"/>
        </w:rPr>
        <w:t xml:space="preserve">года»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1AF9">
        <w:rPr>
          <w:rFonts w:eastAsiaTheme="minorHAnsi"/>
          <w:sz w:val="28"/>
          <w:szCs w:val="28"/>
          <w:lang w:eastAsia="en-US"/>
        </w:rPr>
        <w:t>и методическими рекомендациями «По созданию и организации работы патрульных, патрульно-маневренных, маневренных и патрульно-контрольных групп», приложение к приказу Сибирского регионального центра МЧС России от 22 ноября 2016 года № 758, в целях принятия дополнительных мер по предупреждению возникновения чрезвычайных ситуаций в пожароопасный сезон, усиления м</w:t>
      </w:r>
      <w:r>
        <w:rPr>
          <w:rFonts w:eastAsiaTheme="minorHAnsi"/>
          <w:sz w:val="28"/>
          <w:szCs w:val="28"/>
          <w:lang w:eastAsia="en-US"/>
        </w:rPr>
        <w:t xml:space="preserve">ер по защите населенных пунктов </w:t>
      </w:r>
      <w:r w:rsidRPr="007A1AF9">
        <w:rPr>
          <w:rFonts w:eastAsiaTheme="minorHAnsi"/>
          <w:sz w:val="28"/>
          <w:szCs w:val="28"/>
          <w:lang w:eastAsia="en-US"/>
        </w:rPr>
        <w:t>от угрозы перехода природных пожаров (загораний), повышения эффективности профилактической работы с населением</w:t>
      </w:r>
      <w:proofErr w:type="gramEnd"/>
      <w:r w:rsidRPr="00EC7671">
        <w:rPr>
          <w:rFonts w:eastAsiaTheme="minorHAnsi"/>
          <w:sz w:val="28"/>
          <w:szCs w:val="28"/>
          <w:lang w:eastAsia="en-US"/>
        </w:rPr>
        <w:t xml:space="preserve"> в период действия весенне-летнего пож</w:t>
      </w:r>
      <w:r>
        <w:rPr>
          <w:rFonts w:eastAsiaTheme="minorHAnsi"/>
          <w:sz w:val="28"/>
          <w:szCs w:val="28"/>
          <w:lang w:eastAsia="en-US"/>
        </w:rPr>
        <w:t>ароопа</w:t>
      </w:r>
      <w:r w:rsidR="0018097E">
        <w:rPr>
          <w:rFonts w:eastAsiaTheme="minorHAnsi"/>
          <w:sz w:val="28"/>
          <w:szCs w:val="28"/>
          <w:lang w:eastAsia="en-US"/>
        </w:rPr>
        <w:t>сного периода 2022</w:t>
      </w:r>
      <w:r w:rsidRPr="00EC7671">
        <w:rPr>
          <w:rFonts w:eastAsiaTheme="minorHAnsi"/>
          <w:sz w:val="28"/>
          <w:szCs w:val="28"/>
          <w:lang w:eastAsia="en-US"/>
        </w:rPr>
        <w:t xml:space="preserve"> года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A00B9B">
        <w:rPr>
          <w:rFonts w:eastAsiaTheme="minorHAnsi"/>
          <w:sz w:val="28"/>
          <w:szCs w:val="28"/>
          <w:lang w:eastAsia="en-US"/>
        </w:rPr>
        <w:t xml:space="preserve">руководствуясь Уставом сельского поселения «Усть-Наринзорское», </w:t>
      </w:r>
      <w:r w:rsidRPr="00EC7671">
        <w:rPr>
          <w:rFonts w:eastAsiaTheme="minorHAnsi"/>
          <w:sz w:val="28"/>
          <w:szCs w:val="28"/>
          <w:lang w:eastAsia="en-US"/>
        </w:rPr>
        <w:t xml:space="preserve">администрация сельского поселения </w:t>
      </w:r>
      <w:r w:rsidR="0018097E">
        <w:rPr>
          <w:rFonts w:eastAsiaTheme="minorHAnsi"/>
          <w:sz w:val="28"/>
          <w:szCs w:val="28"/>
          <w:lang w:eastAsia="en-US"/>
        </w:rPr>
        <w:t>«Усть-Наринзорское</w:t>
      </w:r>
      <w:r w:rsidRPr="002503A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84029">
        <w:rPr>
          <w:rFonts w:eastAsiaTheme="minorHAnsi"/>
          <w:b/>
          <w:sz w:val="28"/>
          <w:szCs w:val="28"/>
          <w:lang w:eastAsia="en-US"/>
        </w:rPr>
        <w:t>постановляет:</w:t>
      </w:r>
    </w:p>
    <w:p w:rsidR="00F54695" w:rsidRDefault="00F54695" w:rsidP="00F5469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54695" w:rsidRPr="00884029" w:rsidRDefault="00F54695" w:rsidP="00F54695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1. Постановление администрации сельск</w:t>
      </w:r>
      <w:r w:rsidR="00035056">
        <w:rPr>
          <w:rFonts w:eastAsiaTheme="minorHAnsi"/>
          <w:sz w:val="28"/>
          <w:szCs w:val="28"/>
          <w:lang w:eastAsia="en-US"/>
        </w:rPr>
        <w:t>ого поселения «Усть-Наринзорское</w:t>
      </w:r>
      <w:r w:rsidR="0018097E">
        <w:rPr>
          <w:rFonts w:eastAsiaTheme="minorHAnsi"/>
          <w:sz w:val="28"/>
          <w:szCs w:val="28"/>
          <w:lang w:eastAsia="en-US"/>
        </w:rPr>
        <w:t xml:space="preserve">» </w:t>
      </w:r>
      <w:r w:rsidR="00035056">
        <w:rPr>
          <w:rFonts w:eastAsiaTheme="minorHAnsi"/>
          <w:sz w:val="28"/>
          <w:szCs w:val="28"/>
          <w:lang w:eastAsia="en-US"/>
        </w:rPr>
        <w:t xml:space="preserve"> </w:t>
      </w:r>
      <w:r w:rsidR="0018097E">
        <w:rPr>
          <w:rFonts w:eastAsiaTheme="minorHAnsi"/>
          <w:sz w:val="28"/>
          <w:szCs w:val="28"/>
          <w:lang w:eastAsia="en-US"/>
        </w:rPr>
        <w:t xml:space="preserve">от 20.05.2021 года №8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84029">
        <w:rPr>
          <w:rFonts w:eastAsiaTheme="minorHAnsi"/>
          <w:sz w:val="28"/>
          <w:szCs w:val="28"/>
          <w:lang w:eastAsia="en-US"/>
        </w:rPr>
        <w:t>«О создании патрульных, патрульно-маневренных групп на территории с</w:t>
      </w:r>
      <w:r w:rsidR="00035056">
        <w:rPr>
          <w:rFonts w:eastAsiaTheme="minorHAnsi"/>
          <w:sz w:val="28"/>
          <w:szCs w:val="28"/>
          <w:lang w:eastAsia="en-US"/>
        </w:rPr>
        <w:t>ельского поселения «Усть-Наринзорское</w:t>
      </w:r>
      <w:r w:rsidRPr="00884029">
        <w:rPr>
          <w:rFonts w:eastAsiaTheme="minorHAnsi"/>
          <w:sz w:val="28"/>
          <w:szCs w:val="28"/>
          <w:lang w:eastAsia="en-US"/>
        </w:rPr>
        <w:t>»» - считать утратившим силу.</w:t>
      </w:r>
    </w:p>
    <w:p w:rsidR="00F54695" w:rsidRPr="00F04135" w:rsidRDefault="00F54695" w:rsidP="00F546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04135">
        <w:rPr>
          <w:sz w:val="28"/>
          <w:szCs w:val="28"/>
        </w:rPr>
        <w:t xml:space="preserve">. Создать на территории сельского поселения </w:t>
      </w:r>
      <w:r w:rsidR="00035056">
        <w:rPr>
          <w:rFonts w:eastAsiaTheme="minorHAnsi"/>
          <w:sz w:val="28"/>
          <w:szCs w:val="28"/>
          <w:lang w:eastAsia="en-US"/>
        </w:rPr>
        <w:t>«Усть-Наринзорское</w:t>
      </w:r>
      <w:r w:rsidRPr="002503A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04135">
        <w:rPr>
          <w:sz w:val="28"/>
          <w:szCs w:val="20"/>
        </w:rPr>
        <w:t>патрульные,</w:t>
      </w:r>
      <w:r w:rsidRPr="00F04135">
        <w:rPr>
          <w:sz w:val="28"/>
          <w:szCs w:val="28"/>
        </w:rPr>
        <w:t xml:space="preserve"> патрульно-маневренную группы, организовать их работу по недопущению возникновения загораний, своевременному их выявлению, а также принятию незамедлительных мер по их локализации в соответствии с порядком</w:t>
      </w:r>
      <w:r>
        <w:rPr>
          <w:sz w:val="28"/>
          <w:szCs w:val="28"/>
        </w:rPr>
        <w:t>.</w:t>
      </w:r>
    </w:p>
    <w:p w:rsidR="00F54695" w:rsidRPr="00F04135" w:rsidRDefault="00F54695" w:rsidP="00F546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04135">
        <w:rPr>
          <w:sz w:val="28"/>
          <w:szCs w:val="28"/>
        </w:rPr>
        <w:t>. Утвердить:</w:t>
      </w:r>
    </w:p>
    <w:p w:rsidR="00F54695" w:rsidRPr="00F04135" w:rsidRDefault="00F54695" w:rsidP="00F546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04135">
        <w:rPr>
          <w:sz w:val="28"/>
          <w:szCs w:val="28"/>
        </w:rPr>
        <w:t xml:space="preserve">.1. Порядок организации и работы патрульных, патрульно-маневренной группы сельского поселения </w:t>
      </w:r>
      <w:r w:rsidR="00035056">
        <w:rPr>
          <w:rFonts w:eastAsiaTheme="minorHAnsi"/>
          <w:sz w:val="28"/>
          <w:szCs w:val="28"/>
          <w:lang w:eastAsia="en-US"/>
        </w:rPr>
        <w:t>«Усть-Наринзорское</w:t>
      </w:r>
      <w:r w:rsidRPr="002503A1">
        <w:rPr>
          <w:rFonts w:eastAsiaTheme="minorHAnsi"/>
          <w:sz w:val="28"/>
          <w:szCs w:val="28"/>
          <w:lang w:eastAsia="en-US"/>
        </w:rPr>
        <w:t>»</w:t>
      </w:r>
      <w:r w:rsidRPr="00F04135">
        <w:rPr>
          <w:sz w:val="28"/>
          <w:szCs w:val="28"/>
        </w:rPr>
        <w:t xml:space="preserve">, согласно приложению </w:t>
      </w:r>
      <w:r>
        <w:rPr>
          <w:sz w:val="28"/>
          <w:szCs w:val="28"/>
        </w:rPr>
        <w:t>№</w:t>
      </w:r>
      <w:r w:rsidRPr="00F04135">
        <w:rPr>
          <w:sz w:val="28"/>
          <w:szCs w:val="28"/>
        </w:rPr>
        <w:t>1.</w:t>
      </w:r>
    </w:p>
    <w:p w:rsidR="00F54695" w:rsidRPr="002503A1" w:rsidRDefault="00F54695" w:rsidP="00F546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F04135">
        <w:rPr>
          <w:sz w:val="28"/>
          <w:szCs w:val="28"/>
        </w:rPr>
        <w:t xml:space="preserve">.2. </w:t>
      </w:r>
      <w:r w:rsidRPr="00F04135">
        <w:rPr>
          <w:sz w:val="28"/>
          <w:szCs w:val="28"/>
        </w:rPr>
        <w:tab/>
        <w:t xml:space="preserve">Состав </w:t>
      </w:r>
      <w:proofErr w:type="gramStart"/>
      <w:r w:rsidRPr="00F04135">
        <w:rPr>
          <w:sz w:val="28"/>
          <w:szCs w:val="28"/>
        </w:rPr>
        <w:t>патрульных</w:t>
      </w:r>
      <w:proofErr w:type="gramEnd"/>
      <w:r w:rsidRPr="00F04135">
        <w:rPr>
          <w:sz w:val="28"/>
          <w:szCs w:val="28"/>
        </w:rPr>
        <w:t>, патрульно-маневренной группы на территории посе</w:t>
      </w:r>
      <w:r>
        <w:rPr>
          <w:sz w:val="28"/>
          <w:szCs w:val="28"/>
        </w:rPr>
        <w:t xml:space="preserve">ления в пожароопасный период </w:t>
      </w:r>
      <w:r w:rsidR="00035056">
        <w:rPr>
          <w:sz w:val="28"/>
          <w:szCs w:val="28"/>
        </w:rPr>
        <w:t xml:space="preserve">2022 </w:t>
      </w:r>
      <w:r w:rsidRPr="00F04135">
        <w:rPr>
          <w:sz w:val="28"/>
          <w:szCs w:val="28"/>
        </w:rPr>
        <w:t xml:space="preserve">года, согласно приложению </w:t>
      </w:r>
      <w:r>
        <w:rPr>
          <w:sz w:val="28"/>
          <w:szCs w:val="28"/>
        </w:rPr>
        <w:t>№</w:t>
      </w:r>
      <w:r w:rsidRPr="00F04135">
        <w:rPr>
          <w:sz w:val="28"/>
          <w:szCs w:val="28"/>
        </w:rPr>
        <w:t>2.</w:t>
      </w:r>
    </w:p>
    <w:p w:rsidR="00F54695" w:rsidRPr="00B20E46" w:rsidRDefault="00F54695" w:rsidP="00F5469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B20E46">
        <w:rPr>
          <w:rFonts w:ascii="Times New Roman" w:hAnsi="Times New Roman" w:cs="Times New Roman"/>
          <w:sz w:val="28"/>
          <w:szCs w:val="28"/>
        </w:rPr>
        <w:t>рганизовать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056">
        <w:rPr>
          <w:rFonts w:ascii="Times New Roman" w:hAnsi="Times New Roman" w:cs="Times New Roman"/>
          <w:sz w:val="28"/>
          <w:szCs w:val="28"/>
        </w:rPr>
        <w:t xml:space="preserve">ведущему </w:t>
      </w:r>
      <w:r>
        <w:rPr>
          <w:rFonts w:ascii="Times New Roman" w:hAnsi="Times New Roman" w:cs="Times New Roman"/>
          <w:sz w:val="28"/>
          <w:szCs w:val="28"/>
        </w:rPr>
        <w:t>специалисту администр</w:t>
      </w:r>
      <w:r w:rsidR="00035056">
        <w:rPr>
          <w:rFonts w:ascii="Times New Roman" w:hAnsi="Times New Roman" w:cs="Times New Roman"/>
          <w:sz w:val="28"/>
          <w:szCs w:val="28"/>
        </w:rPr>
        <w:t>ации в пожароопасный период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210A6">
        <w:rPr>
          <w:rFonts w:ascii="Times New Roman" w:hAnsi="Times New Roman" w:cs="Times New Roman"/>
          <w:sz w:val="28"/>
          <w:szCs w:val="28"/>
        </w:rPr>
        <w:t>:</w:t>
      </w:r>
      <w:r w:rsidRPr="00B20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695" w:rsidRDefault="00F54695" w:rsidP="00F5469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0E4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B20E4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аботу патрульных, патрульно-маневренной</w:t>
      </w:r>
      <w:r w:rsidRPr="00B20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35056">
        <w:rPr>
          <w:rFonts w:ascii="Times New Roman" w:hAnsi="Times New Roman" w:cs="Times New Roman"/>
          <w:sz w:val="28"/>
          <w:szCs w:val="28"/>
        </w:rPr>
        <w:t xml:space="preserve">рупп в пожароопасный период 2022 </w:t>
      </w:r>
      <w:r w:rsidRPr="00B20E46">
        <w:rPr>
          <w:rFonts w:ascii="Times New Roman" w:hAnsi="Times New Roman" w:cs="Times New Roman"/>
          <w:sz w:val="28"/>
          <w:szCs w:val="28"/>
        </w:rPr>
        <w:t xml:space="preserve"> года на территории поселения. </w:t>
      </w:r>
      <w:proofErr w:type="gramEnd"/>
    </w:p>
    <w:p w:rsidR="00F54695" w:rsidRPr="0076437C" w:rsidRDefault="00F54695" w:rsidP="00F54695">
      <w:pPr>
        <w:pStyle w:val="ConsPlusNormal"/>
        <w:widowControl/>
        <w:tabs>
          <w:tab w:val="left" w:pos="993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 Формирование </w:t>
      </w:r>
      <w:r w:rsidRPr="00052BBA">
        <w:rPr>
          <w:rFonts w:ascii="Times New Roman" w:hAnsi="Times New Roman" w:cs="Times New Roman"/>
          <w:sz w:val="28"/>
          <w:szCs w:val="28"/>
        </w:rPr>
        <w:t xml:space="preserve">списка участников групп на </w:t>
      </w:r>
      <w:r w:rsidRPr="0076437C">
        <w:rPr>
          <w:rFonts w:ascii="Times New Roman" w:hAnsi="Times New Roman" w:cs="Times New Roman"/>
          <w:sz w:val="28"/>
          <w:szCs w:val="28"/>
        </w:rPr>
        <w:t>предстоящую неделю, с составлением плана работы групп на дежурство, согласно приложени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76437C">
        <w:rPr>
          <w:rFonts w:ascii="Times New Roman" w:hAnsi="Times New Roman" w:cs="Times New Roman"/>
          <w:sz w:val="28"/>
          <w:szCs w:val="28"/>
        </w:rPr>
        <w:t xml:space="preserve"> 3. </w:t>
      </w:r>
    </w:p>
    <w:p w:rsidR="00F54695" w:rsidRPr="00F04135" w:rsidRDefault="00F54695" w:rsidP="00F5469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643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437C">
        <w:rPr>
          <w:rFonts w:ascii="Times New Roman" w:hAnsi="Times New Roman" w:cs="Times New Roman"/>
          <w:sz w:val="28"/>
          <w:szCs w:val="28"/>
        </w:rPr>
        <w:t>. Ежедневное предоставление информаци</w:t>
      </w:r>
      <w:r>
        <w:rPr>
          <w:rFonts w:ascii="Times New Roman" w:hAnsi="Times New Roman" w:cs="Times New Roman"/>
          <w:sz w:val="28"/>
          <w:szCs w:val="28"/>
        </w:rPr>
        <w:t>онных материалов</w:t>
      </w:r>
      <w:r w:rsidRPr="0076437C">
        <w:rPr>
          <w:rFonts w:ascii="Times New Roman" w:hAnsi="Times New Roman" w:cs="Times New Roman"/>
          <w:sz w:val="28"/>
          <w:szCs w:val="28"/>
        </w:rPr>
        <w:t xml:space="preserve"> в ЕДДС </w:t>
      </w:r>
      <w:r>
        <w:rPr>
          <w:rFonts w:ascii="Times New Roman" w:hAnsi="Times New Roman" w:cs="Times New Roman"/>
          <w:sz w:val="28"/>
          <w:szCs w:val="28"/>
        </w:rPr>
        <w:t>Сретенского</w:t>
      </w:r>
      <w:r w:rsidRPr="0076437C">
        <w:rPr>
          <w:rFonts w:ascii="Times New Roman" w:hAnsi="Times New Roman" w:cs="Times New Roman"/>
          <w:sz w:val="28"/>
          <w:szCs w:val="28"/>
        </w:rPr>
        <w:t xml:space="preserve"> района, согласно пр</w:t>
      </w:r>
      <w:r>
        <w:rPr>
          <w:rFonts w:ascii="Times New Roman" w:hAnsi="Times New Roman" w:cs="Times New Roman"/>
          <w:sz w:val="28"/>
          <w:szCs w:val="28"/>
        </w:rPr>
        <w:t>иложениям</w:t>
      </w:r>
      <w:r w:rsidRPr="00764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3, </w:t>
      </w:r>
      <w:r w:rsidRPr="007643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5</w:t>
      </w:r>
      <w:r w:rsidRPr="0076437C">
        <w:rPr>
          <w:rFonts w:ascii="Times New Roman" w:hAnsi="Times New Roman" w:cs="Times New Roman"/>
          <w:sz w:val="28"/>
          <w:szCs w:val="28"/>
        </w:rPr>
        <w:t>.</w:t>
      </w:r>
    </w:p>
    <w:p w:rsidR="00F54695" w:rsidRDefault="00F54695" w:rsidP="00FA1DF4">
      <w:pPr>
        <w:pStyle w:val="a3"/>
        <w:spacing w:after="0" w:line="240" w:lineRule="auto"/>
        <w:ind w:left="0"/>
        <w:jc w:val="both"/>
        <w:rPr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  5</w:t>
      </w:r>
      <w:r w:rsidRPr="00F04135">
        <w:rPr>
          <w:rFonts w:ascii="Times New Roman" w:hAnsi="Times New Roman"/>
          <w:color w:val="000000"/>
          <w:spacing w:val="3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постановлени</w:t>
      </w:r>
      <w:r w:rsidR="00FA1DF4">
        <w:rPr>
          <w:rFonts w:ascii="Times New Roman" w:hAnsi="Times New Roman"/>
          <w:sz w:val="28"/>
          <w:szCs w:val="28"/>
        </w:rPr>
        <w:t xml:space="preserve">е вступает в силу после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="00FA1DF4">
        <w:rPr>
          <w:rFonts w:ascii="Times New Roman" w:hAnsi="Times New Roman"/>
          <w:sz w:val="28"/>
          <w:szCs w:val="28"/>
        </w:rPr>
        <w:t>опубликования (</w:t>
      </w:r>
      <w:r>
        <w:rPr>
          <w:rFonts w:ascii="Times New Roman" w:hAnsi="Times New Roman"/>
          <w:sz w:val="28"/>
          <w:szCs w:val="28"/>
        </w:rPr>
        <w:t>обнародования</w:t>
      </w:r>
      <w:r w:rsidR="00FA1DF4">
        <w:rPr>
          <w:rFonts w:ascii="Times New Roman" w:hAnsi="Times New Roman"/>
          <w:sz w:val="28"/>
          <w:szCs w:val="28"/>
        </w:rPr>
        <w:t>) в порядке, установленном Уставом сельского поселения «Усть-Наринзорское»</w:t>
      </w:r>
      <w:r w:rsidR="00FA1DF4">
        <w:rPr>
          <w:color w:val="000000"/>
          <w:spacing w:val="3"/>
          <w:sz w:val="28"/>
          <w:szCs w:val="28"/>
        </w:rPr>
        <w:t xml:space="preserve"> </w:t>
      </w:r>
    </w:p>
    <w:p w:rsidR="00F54695" w:rsidRDefault="00F54695" w:rsidP="00F54695">
      <w:pPr>
        <w:jc w:val="both"/>
        <w:rPr>
          <w:sz w:val="28"/>
          <w:szCs w:val="28"/>
        </w:rPr>
      </w:pPr>
      <w:r w:rsidRPr="00F04135">
        <w:rPr>
          <w:sz w:val="28"/>
          <w:szCs w:val="28"/>
        </w:rPr>
        <w:t xml:space="preserve">   </w:t>
      </w:r>
    </w:p>
    <w:p w:rsidR="00397938" w:rsidRDefault="00397938" w:rsidP="00F54695">
      <w:pPr>
        <w:jc w:val="both"/>
        <w:rPr>
          <w:sz w:val="28"/>
          <w:szCs w:val="28"/>
        </w:rPr>
      </w:pPr>
    </w:p>
    <w:p w:rsidR="00397938" w:rsidRDefault="00397938" w:rsidP="00F54695">
      <w:pPr>
        <w:jc w:val="both"/>
        <w:rPr>
          <w:sz w:val="28"/>
          <w:szCs w:val="28"/>
        </w:rPr>
      </w:pPr>
    </w:p>
    <w:p w:rsidR="00397938" w:rsidRPr="00707F41" w:rsidRDefault="00397938" w:rsidP="00F54695">
      <w:pPr>
        <w:jc w:val="both"/>
        <w:rPr>
          <w:sz w:val="28"/>
          <w:szCs w:val="28"/>
        </w:rPr>
      </w:pPr>
    </w:p>
    <w:p w:rsidR="00F54695" w:rsidRPr="00F04135" w:rsidRDefault="00F54695" w:rsidP="00F54695">
      <w:pPr>
        <w:tabs>
          <w:tab w:val="left" w:pos="8760"/>
        </w:tabs>
      </w:pPr>
    </w:p>
    <w:p w:rsidR="00F54695" w:rsidRPr="00F04135" w:rsidRDefault="00F54695" w:rsidP="00F54695">
      <w:pPr>
        <w:tabs>
          <w:tab w:val="left" w:pos="8760"/>
        </w:tabs>
      </w:pPr>
    </w:p>
    <w:p w:rsidR="00F54695" w:rsidRPr="002C04D6" w:rsidRDefault="002C04D6" w:rsidP="00F54695">
      <w:pPr>
        <w:tabs>
          <w:tab w:val="left" w:pos="8760"/>
        </w:tabs>
        <w:rPr>
          <w:sz w:val="28"/>
          <w:szCs w:val="28"/>
        </w:rPr>
      </w:pPr>
      <w:r w:rsidRPr="002C04D6">
        <w:rPr>
          <w:sz w:val="28"/>
          <w:szCs w:val="28"/>
        </w:rPr>
        <w:t>Глава сельского поселения</w:t>
      </w:r>
    </w:p>
    <w:p w:rsidR="002C04D6" w:rsidRPr="002C04D6" w:rsidRDefault="002C04D6" w:rsidP="002C04D6">
      <w:pPr>
        <w:tabs>
          <w:tab w:val="center" w:pos="4677"/>
        </w:tabs>
      </w:pPr>
      <w:r w:rsidRPr="002C04D6">
        <w:rPr>
          <w:sz w:val="28"/>
          <w:szCs w:val="28"/>
        </w:rPr>
        <w:t>«Усть-Наринзорское</w:t>
      </w:r>
      <w:r w:rsidRPr="002C04D6">
        <w:t>»</w:t>
      </w:r>
      <w:r>
        <w:tab/>
      </w:r>
      <w:r>
        <w:rPr>
          <w:sz w:val="28"/>
          <w:szCs w:val="28"/>
        </w:rPr>
        <w:t xml:space="preserve">                                              </w:t>
      </w:r>
      <w:r w:rsidRPr="002C04D6">
        <w:rPr>
          <w:sz w:val="28"/>
          <w:szCs w:val="28"/>
        </w:rPr>
        <w:t>А.Ю. Бочкарников</w:t>
      </w:r>
    </w:p>
    <w:p w:rsidR="00F54695" w:rsidRPr="00F04135" w:rsidRDefault="00F54695" w:rsidP="00F54695">
      <w:pPr>
        <w:tabs>
          <w:tab w:val="left" w:pos="8760"/>
        </w:tabs>
      </w:pPr>
    </w:p>
    <w:p w:rsidR="00F54695" w:rsidRPr="00F04135" w:rsidRDefault="00F54695" w:rsidP="00F54695">
      <w:pPr>
        <w:tabs>
          <w:tab w:val="left" w:pos="8760"/>
        </w:tabs>
      </w:pP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54695" w:rsidRDefault="00F54695" w:rsidP="00F5469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44D37" w:rsidRDefault="00744D37" w:rsidP="00F5469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44D37" w:rsidRDefault="00744D37" w:rsidP="00F5469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44D37" w:rsidRDefault="00744D37" w:rsidP="00F5469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44D37" w:rsidRDefault="00744D37" w:rsidP="00F5469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44D37" w:rsidRPr="00F04135" w:rsidRDefault="00744D37" w:rsidP="00F5469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54695" w:rsidRPr="00F04135" w:rsidRDefault="00F54695" w:rsidP="009F35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54695" w:rsidRDefault="00F54695" w:rsidP="00F5469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F04135">
        <w:rPr>
          <w:sz w:val="28"/>
          <w:szCs w:val="28"/>
        </w:rPr>
        <w:lastRenderedPageBreak/>
        <w:t xml:space="preserve">Приложение 1 </w:t>
      </w: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F04135">
        <w:rPr>
          <w:sz w:val="28"/>
          <w:szCs w:val="28"/>
        </w:rPr>
        <w:t>к постановлению</w:t>
      </w:r>
    </w:p>
    <w:p w:rsidR="00F54695" w:rsidRDefault="00F54695" w:rsidP="00F54695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b/>
          <w:sz w:val="28"/>
          <w:szCs w:val="28"/>
          <w:lang w:eastAsia="en-US"/>
        </w:rPr>
      </w:pPr>
      <w:r w:rsidRPr="00F0413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СП</w:t>
      </w:r>
      <w:r w:rsidRPr="00F04135">
        <w:rPr>
          <w:sz w:val="28"/>
          <w:szCs w:val="28"/>
        </w:rPr>
        <w:t xml:space="preserve"> </w:t>
      </w:r>
      <w:r w:rsidR="00035056">
        <w:rPr>
          <w:rFonts w:eastAsiaTheme="minorHAnsi"/>
          <w:sz w:val="28"/>
          <w:szCs w:val="28"/>
          <w:lang w:eastAsia="en-US"/>
        </w:rPr>
        <w:t>«Усть-Наринзорское</w:t>
      </w:r>
      <w:r w:rsidRPr="002503A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EB72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77665">
        <w:rPr>
          <w:sz w:val="28"/>
          <w:szCs w:val="28"/>
        </w:rPr>
        <w:t>10</w:t>
      </w:r>
      <w:r w:rsidRPr="00F04135">
        <w:rPr>
          <w:sz w:val="28"/>
          <w:szCs w:val="28"/>
        </w:rPr>
        <w:t>.0</w:t>
      </w:r>
      <w:r w:rsidR="00035056">
        <w:rPr>
          <w:sz w:val="28"/>
          <w:szCs w:val="28"/>
        </w:rPr>
        <w:t xml:space="preserve">3.2022 </w:t>
      </w:r>
      <w:r w:rsidR="00EB7265">
        <w:rPr>
          <w:sz w:val="28"/>
          <w:szCs w:val="28"/>
        </w:rPr>
        <w:t xml:space="preserve">г. </w:t>
      </w:r>
      <w:r w:rsidRPr="00F04135">
        <w:rPr>
          <w:sz w:val="28"/>
          <w:szCs w:val="28"/>
        </w:rPr>
        <w:t xml:space="preserve"> №</w:t>
      </w:r>
      <w:r w:rsidR="00397938">
        <w:rPr>
          <w:sz w:val="28"/>
          <w:szCs w:val="28"/>
        </w:rPr>
        <w:t>6</w:t>
      </w:r>
      <w:r w:rsidRPr="00F04135">
        <w:rPr>
          <w:sz w:val="28"/>
          <w:szCs w:val="28"/>
        </w:rPr>
        <w:t xml:space="preserve"> </w:t>
      </w: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54695" w:rsidRPr="00F04135" w:rsidRDefault="00F54695" w:rsidP="00F54695">
      <w:pPr>
        <w:jc w:val="center"/>
        <w:rPr>
          <w:b/>
          <w:sz w:val="28"/>
          <w:szCs w:val="28"/>
        </w:rPr>
      </w:pPr>
      <w:r w:rsidRPr="00F04135">
        <w:rPr>
          <w:b/>
          <w:sz w:val="28"/>
          <w:szCs w:val="28"/>
        </w:rPr>
        <w:t>ПОРЯДОК</w:t>
      </w:r>
    </w:p>
    <w:p w:rsidR="00F54695" w:rsidRPr="00F04135" w:rsidRDefault="00F54695" w:rsidP="00F54695">
      <w:pPr>
        <w:jc w:val="center"/>
        <w:rPr>
          <w:rFonts w:eastAsia="Calibri"/>
          <w:b/>
          <w:sz w:val="28"/>
          <w:szCs w:val="28"/>
        </w:rPr>
      </w:pPr>
      <w:proofErr w:type="gramStart"/>
      <w:r w:rsidRPr="00F04135">
        <w:rPr>
          <w:b/>
          <w:sz w:val="28"/>
          <w:szCs w:val="28"/>
        </w:rPr>
        <w:t>организации и работы патрульных, патрульно-маневренной групп</w:t>
      </w:r>
      <w:proofErr w:type="gramEnd"/>
    </w:p>
    <w:p w:rsidR="00F54695" w:rsidRPr="00F04135" w:rsidRDefault="00F54695" w:rsidP="00F54695">
      <w:pPr>
        <w:jc w:val="center"/>
        <w:rPr>
          <w:rFonts w:eastAsia="Calibri"/>
          <w:b/>
          <w:sz w:val="28"/>
          <w:szCs w:val="28"/>
        </w:rPr>
      </w:pPr>
      <w:r w:rsidRPr="00F04135">
        <w:rPr>
          <w:rFonts w:eastAsia="Calibri"/>
          <w:b/>
          <w:sz w:val="28"/>
          <w:szCs w:val="28"/>
        </w:rPr>
        <w:t xml:space="preserve">сельского поселения </w:t>
      </w:r>
      <w:r w:rsidR="00035056">
        <w:rPr>
          <w:rFonts w:eastAsiaTheme="minorHAnsi"/>
          <w:b/>
          <w:sz w:val="28"/>
          <w:szCs w:val="28"/>
          <w:lang w:eastAsia="en-US"/>
        </w:rPr>
        <w:t>«Усть-Наринзорско</w:t>
      </w:r>
      <w:r w:rsidRPr="002503A1">
        <w:rPr>
          <w:rFonts w:eastAsiaTheme="minorHAnsi"/>
          <w:b/>
          <w:sz w:val="28"/>
          <w:szCs w:val="28"/>
          <w:lang w:eastAsia="en-US"/>
        </w:rPr>
        <w:t>е»</w:t>
      </w:r>
    </w:p>
    <w:p w:rsidR="00F54695" w:rsidRPr="00F04135" w:rsidRDefault="00F54695" w:rsidP="00F54695">
      <w:pPr>
        <w:jc w:val="center"/>
        <w:rPr>
          <w:rFonts w:eastAsia="Calibri"/>
          <w:b/>
          <w:sz w:val="28"/>
          <w:szCs w:val="28"/>
        </w:rPr>
      </w:pPr>
    </w:p>
    <w:p w:rsidR="00F54695" w:rsidRPr="00F04135" w:rsidRDefault="00F54695" w:rsidP="00F54695">
      <w:pPr>
        <w:autoSpaceDE w:val="0"/>
        <w:autoSpaceDN w:val="0"/>
        <w:adjustRightInd w:val="0"/>
        <w:ind w:firstLine="540"/>
        <w:jc w:val="both"/>
        <w:rPr>
          <w:color w:val="000000"/>
          <w:spacing w:val="-8"/>
          <w:sz w:val="28"/>
          <w:szCs w:val="28"/>
        </w:rPr>
      </w:pPr>
      <w:r w:rsidRPr="00F04135">
        <w:rPr>
          <w:sz w:val="28"/>
          <w:szCs w:val="28"/>
        </w:rPr>
        <w:t xml:space="preserve">1. </w:t>
      </w:r>
      <w:proofErr w:type="gramStart"/>
      <w:r w:rsidRPr="00F04135">
        <w:rPr>
          <w:sz w:val="28"/>
          <w:szCs w:val="28"/>
        </w:rPr>
        <w:t>Порядок разработан в</w:t>
      </w:r>
      <w:r w:rsidRPr="00F04135">
        <w:rPr>
          <w:color w:val="000000"/>
          <w:spacing w:val="-8"/>
          <w:sz w:val="28"/>
          <w:szCs w:val="28"/>
        </w:rPr>
        <w:t xml:space="preserve"> целях повышения эффективности работы </w:t>
      </w:r>
      <w:r w:rsidRPr="00F04135">
        <w:rPr>
          <w:sz w:val="28"/>
          <w:szCs w:val="28"/>
        </w:rPr>
        <w:t xml:space="preserve">деятельности </w:t>
      </w:r>
      <w:r w:rsidRPr="00F04135">
        <w:rPr>
          <w:color w:val="000000"/>
          <w:spacing w:val="-8"/>
          <w:sz w:val="28"/>
          <w:szCs w:val="28"/>
        </w:rPr>
        <w:t xml:space="preserve">органов управления и сил территориальной подсистемы </w:t>
      </w:r>
      <w:r w:rsidRPr="00F04135">
        <w:rPr>
          <w:sz w:val="28"/>
          <w:szCs w:val="28"/>
        </w:rPr>
        <w:t>единой государственной системы предупреждения и ликвидации чрезвычайных ситуаций</w:t>
      </w:r>
      <w:r w:rsidRPr="00F04135">
        <w:rPr>
          <w:color w:val="000000"/>
          <w:spacing w:val="-8"/>
          <w:sz w:val="28"/>
          <w:szCs w:val="28"/>
        </w:rPr>
        <w:t xml:space="preserve"> сельского поселения </w:t>
      </w:r>
      <w:r w:rsidR="00035056">
        <w:rPr>
          <w:rFonts w:eastAsiaTheme="minorHAnsi"/>
          <w:sz w:val="28"/>
          <w:szCs w:val="28"/>
          <w:lang w:eastAsia="en-US"/>
        </w:rPr>
        <w:t>«Усть-Наринзорское</w:t>
      </w:r>
      <w:r w:rsidRPr="002503A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04135">
        <w:rPr>
          <w:color w:val="000000"/>
          <w:spacing w:val="-8"/>
          <w:sz w:val="28"/>
          <w:szCs w:val="28"/>
        </w:rPr>
        <w:t xml:space="preserve">по выявлению, предупреждению и ликвидации очагов </w:t>
      </w:r>
      <w:r w:rsidRPr="00F04135">
        <w:rPr>
          <w:sz w:val="28"/>
          <w:szCs w:val="28"/>
        </w:rPr>
        <w:t xml:space="preserve">возникновения </w:t>
      </w:r>
      <w:r w:rsidRPr="00F04135">
        <w:rPr>
          <w:color w:val="000000"/>
          <w:spacing w:val="-8"/>
          <w:sz w:val="28"/>
          <w:szCs w:val="28"/>
        </w:rPr>
        <w:t>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весенне-ле</w:t>
      </w:r>
      <w:r w:rsidR="00EB7265">
        <w:rPr>
          <w:color w:val="000000"/>
          <w:spacing w:val="-8"/>
          <w:sz w:val="28"/>
          <w:szCs w:val="28"/>
        </w:rPr>
        <w:t>т</w:t>
      </w:r>
      <w:r w:rsidR="00035056">
        <w:rPr>
          <w:color w:val="000000"/>
          <w:spacing w:val="-8"/>
          <w:sz w:val="28"/>
          <w:szCs w:val="28"/>
        </w:rPr>
        <w:t>него пожароопасного периода 2022</w:t>
      </w:r>
      <w:r w:rsidRPr="00F04135">
        <w:rPr>
          <w:color w:val="000000"/>
          <w:spacing w:val="-8"/>
          <w:sz w:val="28"/>
          <w:szCs w:val="28"/>
        </w:rPr>
        <w:t xml:space="preserve"> года.</w:t>
      </w:r>
      <w:proofErr w:type="gramEnd"/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04135">
        <w:rPr>
          <w:rFonts w:eastAsia="Calibri"/>
          <w:sz w:val="28"/>
          <w:szCs w:val="28"/>
        </w:rPr>
        <w:t xml:space="preserve">2. Состав патрульной группы (не менее </w:t>
      </w:r>
      <w:r>
        <w:rPr>
          <w:rFonts w:eastAsia="Calibri"/>
          <w:sz w:val="28"/>
          <w:szCs w:val="28"/>
        </w:rPr>
        <w:t>2</w:t>
      </w:r>
      <w:r w:rsidRPr="00F04135">
        <w:rPr>
          <w:rFonts w:eastAsia="Calibri"/>
          <w:sz w:val="28"/>
          <w:szCs w:val="28"/>
        </w:rPr>
        <w:t>-х человек, в каждом населенном пункте):</w:t>
      </w: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04135">
        <w:rPr>
          <w:rFonts w:eastAsia="Calibri"/>
          <w:sz w:val="28"/>
          <w:szCs w:val="28"/>
        </w:rPr>
        <w:t xml:space="preserve">- личный состав и техника добровольной пожарной дружины сельского поселения </w:t>
      </w:r>
      <w:r w:rsidR="00035056">
        <w:rPr>
          <w:rFonts w:eastAsiaTheme="minorHAnsi"/>
          <w:sz w:val="28"/>
          <w:szCs w:val="28"/>
          <w:lang w:eastAsia="en-US"/>
        </w:rPr>
        <w:t>«Усть-Наринзорско</w:t>
      </w:r>
      <w:r w:rsidRPr="002503A1">
        <w:rPr>
          <w:rFonts w:eastAsiaTheme="minorHAnsi"/>
          <w:sz w:val="28"/>
          <w:szCs w:val="28"/>
          <w:lang w:eastAsia="en-US"/>
        </w:rPr>
        <w:t>е»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04135">
        <w:rPr>
          <w:rFonts w:eastAsia="Calibri"/>
          <w:sz w:val="28"/>
          <w:szCs w:val="28"/>
        </w:rPr>
        <w:t>3. Основными задачами патрульной группы являются:</w:t>
      </w: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04135">
        <w:rPr>
          <w:rFonts w:eastAsia="Calibri"/>
          <w:sz w:val="28"/>
          <w:szCs w:val="28"/>
        </w:rPr>
        <w:t>-</w:t>
      </w:r>
      <w:r w:rsidRPr="00F04135">
        <w:rPr>
          <w:rFonts w:eastAsia="Calibri"/>
          <w:sz w:val="28"/>
          <w:szCs w:val="28"/>
        </w:rPr>
        <w:tab/>
        <w:t>патрулирование населенных пунктов по выявлению несанкционированных отжигов сухой растительности, сжиганию населением мусора на территории населенных пунктов;</w:t>
      </w: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04135">
        <w:rPr>
          <w:rFonts w:eastAsia="Calibri"/>
          <w:sz w:val="28"/>
          <w:szCs w:val="28"/>
        </w:rPr>
        <w:t>-</w:t>
      </w:r>
      <w:r w:rsidRPr="00F04135">
        <w:rPr>
          <w:rFonts w:eastAsia="Calibri"/>
          <w:sz w:val="28"/>
          <w:szCs w:val="28"/>
        </w:rPr>
        <w:tab/>
        <w:t>идентификация и выявление возникших термических точек вблизи населенных пунктов;</w:t>
      </w: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04135">
        <w:rPr>
          <w:rFonts w:eastAsia="Calibri"/>
          <w:sz w:val="28"/>
          <w:szCs w:val="28"/>
        </w:rPr>
        <w:t xml:space="preserve">- передача информации в ЕДДС </w:t>
      </w:r>
      <w:r>
        <w:rPr>
          <w:rFonts w:eastAsia="Calibri"/>
          <w:sz w:val="28"/>
          <w:szCs w:val="28"/>
        </w:rPr>
        <w:t>Сретенского</w:t>
      </w:r>
      <w:r w:rsidRPr="00F04135">
        <w:rPr>
          <w:rFonts w:eastAsia="Calibri"/>
          <w:sz w:val="28"/>
          <w:szCs w:val="28"/>
        </w:rPr>
        <w:t xml:space="preserve"> района о складывающейся обстановке и запрос сил и средств (при необходимости) для тушения загораний.</w:t>
      </w: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04135">
        <w:rPr>
          <w:rFonts w:eastAsia="Calibri"/>
          <w:sz w:val="28"/>
          <w:szCs w:val="28"/>
        </w:rPr>
        <w:t>4. Состав патрульно-маневренной группы (не менее 5 человек, одна на сельское поселение):</w:t>
      </w: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04135">
        <w:rPr>
          <w:rFonts w:eastAsia="Calibri"/>
          <w:sz w:val="28"/>
          <w:szCs w:val="28"/>
        </w:rPr>
        <w:t xml:space="preserve">- начальник патрульно-маневренной группы - </w:t>
      </w:r>
      <w:r>
        <w:rPr>
          <w:rFonts w:eastAsia="Calibri"/>
          <w:sz w:val="28"/>
          <w:szCs w:val="28"/>
        </w:rPr>
        <w:t>глава</w:t>
      </w:r>
      <w:r w:rsidRPr="00F04135">
        <w:rPr>
          <w:rFonts w:eastAsia="Calibri"/>
          <w:sz w:val="28"/>
          <w:szCs w:val="28"/>
        </w:rPr>
        <w:t xml:space="preserve"> администрации поселения;</w:t>
      </w: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04135">
        <w:rPr>
          <w:rFonts w:eastAsia="Calibri"/>
          <w:sz w:val="28"/>
          <w:szCs w:val="28"/>
        </w:rPr>
        <w:t xml:space="preserve">- личный состав и техника добровольной пожарной дружины сельского поселения </w:t>
      </w:r>
      <w:r w:rsidR="00035056">
        <w:rPr>
          <w:rFonts w:eastAsiaTheme="minorHAnsi"/>
          <w:sz w:val="28"/>
          <w:szCs w:val="28"/>
          <w:lang w:eastAsia="en-US"/>
        </w:rPr>
        <w:t>«Усть-Наринзорское»</w:t>
      </w: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04135">
        <w:rPr>
          <w:rFonts w:eastAsia="Calibri"/>
          <w:sz w:val="28"/>
          <w:szCs w:val="28"/>
        </w:rPr>
        <w:t>5. Основными задачами патрульно-маневренной группы являются:</w:t>
      </w: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04135">
        <w:rPr>
          <w:rFonts w:eastAsia="Calibri"/>
          <w:sz w:val="28"/>
          <w:szCs w:val="28"/>
        </w:rPr>
        <w:t>патрулирование населенных пунктов по выявлению несанкционированных отжигов сухой растительности, сжигания населением мусора на территории населенных пунктов;</w:t>
      </w: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04135">
        <w:rPr>
          <w:rFonts w:eastAsia="Calibri"/>
          <w:sz w:val="28"/>
          <w:szCs w:val="28"/>
        </w:rPr>
        <w:t>проведение профилактических мероприятий среди населения о мерах пожарной безопасности;</w:t>
      </w: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04135">
        <w:rPr>
          <w:rFonts w:eastAsia="Calibri"/>
          <w:sz w:val="28"/>
          <w:szCs w:val="28"/>
        </w:rPr>
        <w:t>идентификация и выявление термических точек вблизи населенных пунктов с принятием мер по их локализации и ликвидации выявленных природных загораний;</w:t>
      </w: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04135">
        <w:rPr>
          <w:rFonts w:eastAsia="Calibri"/>
          <w:sz w:val="28"/>
          <w:szCs w:val="28"/>
        </w:rPr>
        <w:lastRenderedPageBreak/>
        <w:t>определение по возможности причины возникновения загораний;</w:t>
      </w: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04135">
        <w:rPr>
          <w:rFonts w:eastAsia="Calibri"/>
          <w:sz w:val="28"/>
          <w:szCs w:val="28"/>
        </w:rPr>
        <w:t>установление (выявление) лиц, виновных в совершении административного правонарушения, с дальнейшей передачей информации в надзорные органы;</w:t>
      </w: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04135">
        <w:rPr>
          <w:rFonts w:eastAsia="Calibri"/>
          <w:sz w:val="28"/>
          <w:szCs w:val="28"/>
        </w:rPr>
        <w:t xml:space="preserve">передача информации в ЕДДС </w:t>
      </w:r>
      <w:r>
        <w:rPr>
          <w:rFonts w:eastAsia="Calibri"/>
          <w:sz w:val="28"/>
          <w:szCs w:val="28"/>
        </w:rPr>
        <w:t>Сретенского</w:t>
      </w:r>
      <w:r w:rsidRPr="00F04135">
        <w:rPr>
          <w:rFonts w:eastAsia="Calibri"/>
          <w:sz w:val="28"/>
          <w:szCs w:val="28"/>
        </w:rPr>
        <w:t xml:space="preserve"> района о складывающейся обстановке и запрос дополнительных сил и средств (при необходимости) для тушения загораний.</w:t>
      </w: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04135">
        <w:rPr>
          <w:rFonts w:eastAsia="Calibri"/>
          <w:sz w:val="28"/>
          <w:szCs w:val="28"/>
        </w:rPr>
        <w:t>6. Патрульно-маневренная группа оснащается,</w:t>
      </w:r>
      <w:r w:rsidRPr="00F04135">
        <w:rPr>
          <w:sz w:val="28"/>
          <w:szCs w:val="20"/>
        </w:rPr>
        <w:t xml:space="preserve"> </w:t>
      </w:r>
      <w:r w:rsidRPr="00F04135">
        <w:rPr>
          <w:rFonts w:eastAsia="Calibri"/>
          <w:sz w:val="28"/>
          <w:szCs w:val="28"/>
        </w:rPr>
        <w:t xml:space="preserve">администрацией сельского поселения </w:t>
      </w:r>
      <w:r w:rsidR="00035056">
        <w:rPr>
          <w:rFonts w:eastAsiaTheme="minorHAnsi"/>
          <w:sz w:val="28"/>
          <w:szCs w:val="28"/>
          <w:lang w:eastAsia="en-US"/>
        </w:rPr>
        <w:t>«Усть-Наринзорское</w:t>
      </w:r>
      <w:r w:rsidRPr="002503A1">
        <w:rPr>
          <w:rFonts w:eastAsiaTheme="minorHAnsi"/>
          <w:sz w:val="28"/>
          <w:szCs w:val="28"/>
          <w:lang w:eastAsia="en-US"/>
        </w:rPr>
        <w:t>»</w:t>
      </w:r>
      <w:r w:rsidRPr="00F04135">
        <w:rPr>
          <w:rFonts w:eastAsia="Calibri"/>
          <w:sz w:val="28"/>
          <w:szCs w:val="28"/>
        </w:rPr>
        <w:t xml:space="preserve">, средствами и оборудованием для тушения природных пожаров, доводится порядок передачи информации до глав поселений, старост населенных пунктов, ЕДДС </w:t>
      </w:r>
      <w:r>
        <w:rPr>
          <w:rFonts w:eastAsia="Calibri"/>
          <w:sz w:val="28"/>
          <w:szCs w:val="28"/>
        </w:rPr>
        <w:t>Сретенского</w:t>
      </w:r>
      <w:r w:rsidRPr="00F04135">
        <w:rPr>
          <w:rFonts w:eastAsia="Calibri"/>
          <w:sz w:val="28"/>
          <w:szCs w:val="28"/>
        </w:rPr>
        <w:t xml:space="preserve"> района (о выходе на маршрут, фактах выявленных возгораниях, принятых мерах для ликвидации) для формирования ведомости учета (Приложение № 4).</w:t>
      </w: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04135">
        <w:rPr>
          <w:rFonts w:eastAsia="Calibri"/>
          <w:sz w:val="28"/>
          <w:szCs w:val="28"/>
        </w:rPr>
        <w:t>7. Перед осуществлением дежурства с группами ежедневно проводится инструктаж о мерах безопасности, действиях при осложнении оперативной обстановки, порядке обмена информ</w:t>
      </w:r>
      <w:r>
        <w:rPr>
          <w:rFonts w:eastAsia="Calibri"/>
          <w:sz w:val="28"/>
          <w:szCs w:val="28"/>
        </w:rPr>
        <w:t>ацией. Инструктаж проводит глава поселения</w:t>
      </w:r>
      <w:r w:rsidRPr="00F04135">
        <w:rPr>
          <w:rFonts w:eastAsia="Calibri"/>
          <w:sz w:val="28"/>
          <w:szCs w:val="28"/>
        </w:rPr>
        <w:t>, иные ответственные лица, установленные (назначенные) нормативными документами.</w:t>
      </w: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04135">
        <w:rPr>
          <w:rFonts w:eastAsia="Calibri"/>
          <w:sz w:val="28"/>
          <w:szCs w:val="28"/>
        </w:rPr>
        <w:t>8. Ежедневно подводятся итоги работы групп, исходя из прогноза, корректируются маршруты патрулирования, определяется периодичность патрулирования, способы патрулирования (пешим порядком или на автотранспорте).</w:t>
      </w: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04135">
        <w:rPr>
          <w:rFonts w:eastAsia="Calibri"/>
          <w:sz w:val="28"/>
          <w:szCs w:val="28"/>
        </w:rPr>
        <w:t xml:space="preserve">9. </w:t>
      </w:r>
      <w:r>
        <w:rPr>
          <w:rFonts w:eastAsia="Calibri"/>
          <w:sz w:val="28"/>
          <w:szCs w:val="28"/>
        </w:rPr>
        <w:t xml:space="preserve">Главным специалистом  администрации СП </w:t>
      </w:r>
      <w:r w:rsidRPr="002503A1">
        <w:rPr>
          <w:rFonts w:eastAsiaTheme="minorHAnsi"/>
          <w:sz w:val="28"/>
          <w:szCs w:val="28"/>
          <w:lang w:eastAsia="en-US"/>
        </w:rPr>
        <w:t>«</w:t>
      </w:r>
      <w:r w:rsidR="00035056">
        <w:rPr>
          <w:rFonts w:eastAsiaTheme="minorHAnsi"/>
          <w:sz w:val="28"/>
          <w:szCs w:val="28"/>
          <w:lang w:eastAsia="en-US"/>
        </w:rPr>
        <w:t>Усть-Наринзорское</w:t>
      </w:r>
      <w:r w:rsidRPr="002503A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>ф</w:t>
      </w:r>
      <w:r w:rsidRPr="00F04135">
        <w:rPr>
          <w:rFonts w:eastAsia="Calibri"/>
          <w:sz w:val="28"/>
          <w:szCs w:val="28"/>
        </w:rPr>
        <w:t>ормируются информационные материалы</w:t>
      </w:r>
      <w:r>
        <w:rPr>
          <w:rFonts w:eastAsia="Calibri"/>
          <w:sz w:val="28"/>
          <w:szCs w:val="28"/>
        </w:rPr>
        <w:t xml:space="preserve"> и представляются в</w:t>
      </w:r>
      <w:r w:rsidRPr="00F04135">
        <w:rPr>
          <w:rFonts w:eastAsia="Calibri"/>
          <w:sz w:val="28"/>
          <w:szCs w:val="28"/>
        </w:rPr>
        <w:t xml:space="preserve"> ЕДДС </w:t>
      </w:r>
      <w:r>
        <w:rPr>
          <w:rFonts w:eastAsia="Calibri"/>
          <w:sz w:val="28"/>
          <w:szCs w:val="28"/>
        </w:rPr>
        <w:t>Сретенского</w:t>
      </w:r>
      <w:r w:rsidRPr="00F04135">
        <w:rPr>
          <w:rFonts w:eastAsia="Calibri"/>
          <w:sz w:val="28"/>
          <w:szCs w:val="28"/>
        </w:rPr>
        <w:t xml:space="preserve"> района для подготовки итогового донесения (Приложение № 3, №4, №5).</w:t>
      </w: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04135">
        <w:rPr>
          <w:rFonts w:eastAsia="Calibri"/>
          <w:sz w:val="28"/>
          <w:szCs w:val="28"/>
        </w:rPr>
        <w:t>10. По мере необходимости проводятся совещания рабочих групп, на которых рассматриваются проблемные вопросы и принимаются решения по их устранению.</w:t>
      </w: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04135">
        <w:rPr>
          <w:rFonts w:eastAsia="Calibri"/>
          <w:sz w:val="28"/>
          <w:szCs w:val="28"/>
        </w:rPr>
        <w:t xml:space="preserve">11. 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</w:t>
      </w:r>
      <w:r>
        <w:rPr>
          <w:rFonts w:eastAsia="Calibri"/>
          <w:sz w:val="28"/>
          <w:szCs w:val="28"/>
        </w:rPr>
        <w:t>5-и</w:t>
      </w:r>
      <w:r w:rsidRPr="00F04135">
        <w:rPr>
          <w:rFonts w:eastAsia="Calibri"/>
          <w:sz w:val="28"/>
          <w:szCs w:val="28"/>
        </w:rPr>
        <w:t xml:space="preserve"> километровой зоне от сельского поселения </w:t>
      </w:r>
      <w:r w:rsidR="00035056">
        <w:rPr>
          <w:rFonts w:eastAsiaTheme="minorHAnsi"/>
          <w:sz w:val="28"/>
          <w:szCs w:val="28"/>
          <w:lang w:eastAsia="en-US"/>
        </w:rPr>
        <w:t>«Усть-Наринзор</w:t>
      </w:r>
      <w:r w:rsidRPr="002503A1">
        <w:rPr>
          <w:rFonts w:eastAsiaTheme="minorHAnsi"/>
          <w:sz w:val="28"/>
          <w:szCs w:val="28"/>
          <w:lang w:eastAsia="en-US"/>
        </w:rPr>
        <w:t>ское»</w:t>
      </w:r>
      <w:r>
        <w:rPr>
          <w:rFonts w:eastAsia="Calibri"/>
          <w:sz w:val="28"/>
          <w:szCs w:val="28"/>
        </w:rPr>
        <w:t>.</w:t>
      </w: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04135">
        <w:rPr>
          <w:rFonts w:eastAsia="Calibri"/>
          <w:sz w:val="28"/>
          <w:szCs w:val="28"/>
        </w:rPr>
        <w:t xml:space="preserve">12. Выезд патрульно-маневренной группы осуществляется по решению Главы сельского поселения </w:t>
      </w:r>
      <w:r w:rsidR="00035056">
        <w:rPr>
          <w:rFonts w:eastAsiaTheme="minorHAnsi"/>
          <w:sz w:val="28"/>
          <w:szCs w:val="28"/>
          <w:lang w:eastAsia="en-US"/>
        </w:rPr>
        <w:t>«Усть-Наринзор</w:t>
      </w:r>
      <w:r w:rsidRPr="002503A1">
        <w:rPr>
          <w:rFonts w:eastAsiaTheme="minorHAnsi"/>
          <w:sz w:val="28"/>
          <w:szCs w:val="28"/>
          <w:lang w:eastAsia="en-US"/>
        </w:rPr>
        <w:t>ское»</w:t>
      </w:r>
      <w:r w:rsidRPr="00F04135">
        <w:rPr>
          <w:rFonts w:eastAsia="Calibri"/>
          <w:sz w:val="28"/>
          <w:szCs w:val="28"/>
        </w:rPr>
        <w:t>, не позднее 10 минут с момента получения информации о выявленной термической точке.</w:t>
      </w: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04135">
        <w:rPr>
          <w:rFonts w:eastAsia="Calibri"/>
          <w:sz w:val="28"/>
          <w:szCs w:val="28"/>
        </w:rPr>
        <w:t xml:space="preserve">13. По результатам отработки термических точек, начальник патрульно-маневренной группы проводит анализ реагирования (с приложением актов, фотоматериалов) и направляет материалы  в ЕДДС </w:t>
      </w:r>
      <w:r>
        <w:rPr>
          <w:rFonts w:eastAsia="Calibri"/>
          <w:sz w:val="28"/>
          <w:szCs w:val="28"/>
        </w:rPr>
        <w:t>Сретенского</w:t>
      </w:r>
      <w:r w:rsidRPr="00F04135">
        <w:rPr>
          <w:rFonts w:eastAsia="Calibri"/>
          <w:sz w:val="28"/>
          <w:szCs w:val="28"/>
        </w:rPr>
        <w:t xml:space="preserve"> района.</w:t>
      </w:r>
    </w:p>
    <w:p w:rsidR="00F54695" w:rsidRPr="00F04135" w:rsidRDefault="00F54695" w:rsidP="00F54695">
      <w:pPr>
        <w:tabs>
          <w:tab w:val="left" w:pos="8760"/>
        </w:tabs>
        <w:sectPr w:rsidR="00F54695" w:rsidRPr="00F04135" w:rsidSect="001D594C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F54695" w:rsidRPr="008206A1" w:rsidRDefault="00F54695" w:rsidP="00F54695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  <w:r w:rsidRPr="00F04135">
        <w:rPr>
          <w:szCs w:val="28"/>
        </w:rPr>
        <w:lastRenderedPageBreak/>
        <w:t xml:space="preserve">Приложение 2 </w:t>
      </w: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  <w:r w:rsidRPr="00F04135">
        <w:rPr>
          <w:szCs w:val="28"/>
        </w:rPr>
        <w:t>к постановлению</w:t>
      </w: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  <w:r w:rsidRPr="00F04135">
        <w:rPr>
          <w:szCs w:val="28"/>
        </w:rPr>
        <w:t>администрации</w:t>
      </w:r>
      <w:r w:rsidRPr="008206A1">
        <w:rPr>
          <w:szCs w:val="28"/>
        </w:rPr>
        <w:t xml:space="preserve"> СП</w:t>
      </w:r>
      <w:r w:rsidRPr="00F04135">
        <w:rPr>
          <w:szCs w:val="28"/>
        </w:rPr>
        <w:t xml:space="preserve"> </w:t>
      </w:r>
      <w:r w:rsidR="00EF5C56">
        <w:rPr>
          <w:rFonts w:eastAsiaTheme="minorHAnsi"/>
          <w:lang w:eastAsia="en-US"/>
        </w:rPr>
        <w:t>«Усть-Наринзор</w:t>
      </w:r>
      <w:r w:rsidRPr="002503A1">
        <w:rPr>
          <w:rFonts w:eastAsiaTheme="minorHAnsi"/>
          <w:lang w:eastAsia="en-US"/>
        </w:rPr>
        <w:t>ское»</w:t>
      </w: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  <w:r w:rsidRPr="00F04135">
        <w:rPr>
          <w:szCs w:val="28"/>
        </w:rPr>
        <w:t xml:space="preserve">от </w:t>
      </w:r>
      <w:r w:rsidR="00E77665">
        <w:rPr>
          <w:szCs w:val="28"/>
        </w:rPr>
        <w:t>10</w:t>
      </w:r>
      <w:r w:rsidRPr="008206A1">
        <w:rPr>
          <w:szCs w:val="28"/>
        </w:rPr>
        <w:t>.03</w:t>
      </w:r>
      <w:r w:rsidR="00EF5C56">
        <w:rPr>
          <w:szCs w:val="28"/>
        </w:rPr>
        <w:t>.2022</w:t>
      </w:r>
      <w:r w:rsidRPr="00F04135">
        <w:rPr>
          <w:szCs w:val="28"/>
        </w:rPr>
        <w:t xml:space="preserve"> №</w:t>
      </w:r>
      <w:r w:rsidR="00397938">
        <w:rPr>
          <w:szCs w:val="28"/>
        </w:rPr>
        <w:t>6</w:t>
      </w:r>
    </w:p>
    <w:p w:rsidR="00F54695" w:rsidRPr="00F04135" w:rsidRDefault="00F54695" w:rsidP="00F54695">
      <w:pPr>
        <w:tabs>
          <w:tab w:val="left" w:pos="8760"/>
        </w:tabs>
        <w:jc w:val="right"/>
        <w:rPr>
          <w:sz w:val="28"/>
          <w:szCs w:val="28"/>
        </w:rPr>
      </w:pPr>
    </w:p>
    <w:p w:rsidR="00F54695" w:rsidRPr="00F04135" w:rsidRDefault="00F54695" w:rsidP="00F54695">
      <w:pPr>
        <w:tabs>
          <w:tab w:val="left" w:pos="8760"/>
        </w:tabs>
        <w:jc w:val="right"/>
      </w:pPr>
    </w:p>
    <w:p w:rsidR="00F54695" w:rsidRPr="00F04135" w:rsidRDefault="00F54695" w:rsidP="00F54695">
      <w:pPr>
        <w:tabs>
          <w:tab w:val="left" w:pos="8760"/>
        </w:tabs>
        <w:jc w:val="center"/>
        <w:rPr>
          <w:b/>
          <w:sz w:val="28"/>
          <w:szCs w:val="28"/>
        </w:rPr>
      </w:pPr>
      <w:r w:rsidRPr="00F04135">
        <w:rPr>
          <w:b/>
          <w:sz w:val="28"/>
          <w:szCs w:val="28"/>
        </w:rPr>
        <w:t>Состав</w:t>
      </w:r>
    </w:p>
    <w:p w:rsidR="00F54695" w:rsidRPr="00F04135" w:rsidRDefault="00F54695" w:rsidP="00F54695">
      <w:pPr>
        <w:tabs>
          <w:tab w:val="left" w:pos="8760"/>
        </w:tabs>
        <w:jc w:val="center"/>
        <w:rPr>
          <w:b/>
          <w:sz w:val="28"/>
          <w:szCs w:val="28"/>
        </w:rPr>
      </w:pPr>
      <w:r w:rsidRPr="00F04135">
        <w:rPr>
          <w:b/>
          <w:sz w:val="28"/>
          <w:szCs w:val="28"/>
        </w:rPr>
        <w:t xml:space="preserve"> </w:t>
      </w:r>
      <w:proofErr w:type="gramStart"/>
      <w:r w:rsidRPr="00F04135">
        <w:rPr>
          <w:b/>
          <w:sz w:val="28"/>
          <w:szCs w:val="28"/>
        </w:rPr>
        <w:t>патрульных</w:t>
      </w:r>
      <w:proofErr w:type="gramEnd"/>
      <w:r w:rsidRPr="00F04135">
        <w:rPr>
          <w:b/>
          <w:sz w:val="28"/>
          <w:szCs w:val="28"/>
        </w:rPr>
        <w:t xml:space="preserve">, патрульно-маневренной группы </w:t>
      </w:r>
    </w:p>
    <w:p w:rsidR="00F54695" w:rsidRPr="00F04135" w:rsidRDefault="00F54695" w:rsidP="00F54695">
      <w:pPr>
        <w:tabs>
          <w:tab w:val="left" w:pos="8760"/>
        </w:tabs>
        <w:jc w:val="center"/>
        <w:rPr>
          <w:b/>
          <w:sz w:val="28"/>
          <w:szCs w:val="28"/>
        </w:rPr>
      </w:pPr>
      <w:r w:rsidRPr="00F04135">
        <w:rPr>
          <w:b/>
          <w:sz w:val="28"/>
          <w:szCs w:val="28"/>
        </w:rPr>
        <w:t>на территории посе</w:t>
      </w:r>
      <w:r>
        <w:rPr>
          <w:b/>
          <w:sz w:val="28"/>
          <w:szCs w:val="28"/>
        </w:rPr>
        <w:t xml:space="preserve">ления в пожароопасный период </w:t>
      </w:r>
      <w:r w:rsidR="00EF5C56">
        <w:rPr>
          <w:b/>
          <w:sz w:val="28"/>
          <w:szCs w:val="28"/>
        </w:rPr>
        <w:t xml:space="preserve">2022 </w:t>
      </w:r>
      <w:r w:rsidRPr="00F04135">
        <w:rPr>
          <w:b/>
          <w:sz w:val="28"/>
          <w:szCs w:val="28"/>
        </w:rPr>
        <w:t>года</w:t>
      </w:r>
    </w:p>
    <w:p w:rsidR="00F54695" w:rsidRPr="00F04135" w:rsidRDefault="00F54695" w:rsidP="00F54695">
      <w:pPr>
        <w:tabs>
          <w:tab w:val="left" w:pos="8760"/>
        </w:tabs>
        <w:jc w:val="center"/>
        <w:rPr>
          <w:b/>
          <w:sz w:val="28"/>
          <w:szCs w:val="28"/>
        </w:rPr>
      </w:pPr>
    </w:p>
    <w:p w:rsidR="00F54695" w:rsidRPr="00F04135" w:rsidRDefault="00F54695" w:rsidP="00F54695">
      <w:pPr>
        <w:ind w:left="13467"/>
        <w:rPr>
          <w:i/>
        </w:rPr>
      </w:pPr>
      <w:r w:rsidRPr="00F04135">
        <w:rPr>
          <w:i/>
        </w:rPr>
        <w:t>Таблица 1</w:t>
      </w:r>
    </w:p>
    <w:tbl>
      <w:tblPr>
        <w:tblW w:w="1399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517"/>
        <w:gridCol w:w="2977"/>
        <w:gridCol w:w="3260"/>
        <w:gridCol w:w="3685"/>
      </w:tblGrid>
      <w:tr w:rsidR="00F54695" w:rsidRPr="00F04135" w:rsidTr="00EB35F1">
        <w:tc>
          <w:tcPr>
            <w:tcW w:w="560" w:type="dxa"/>
            <w:shd w:val="clear" w:color="auto" w:fill="auto"/>
            <w:vAlign w:val="center"/>
          </w:tcPr>
          <w:p w:rsidR="00F54695" w:rsidRPr="00F04135" w:rsidRDefault="00F54695" w:rsidP="00EB35F1">
            <w:pPr>
              <w:tabs>
                <w:tab w:val="left" w:pos="8760"/>
              </w:tabs>
              <w:jc w:val="center"/>
              <w:rPr>
                <w:b/>
              </w:rPr>
            </w:pPr>
            <w:r w:rsidRPr="00F04135">
              <w:rPr>
                <w:b/>
              </w:rPr>
              <w:t>№ п/п</w:t>
            </w:r>
          </w:p>
        </w:tc>
        <w:tc>
          <w:tcPr>
            <w:tcW w:w="3517" w:type="dxa"/>
            <w:vAlign w:val="center"/>
          </w:tcPr>
          <w:p w:rsidR="00F54695" w:rsidRPr="00F04135" w:rsidRDefault="00F54695" w:rsidP="00EB35F1">
            <w:pPr>
              <w:tabs>
                <w:tab w:val="left" w:pos="8760"/>
              </w:tabs>
              <w:jc w:val="center"/>
              <w:rPr>
                <w:b/>
              </w:rPr>
            </w:pPr>
            <w:r w:rsidRPr="00F04135">
              <w:rPr>
                <w:b/>
              </w:rPr>
              <w:t>Вид группы</w:t>
            </w:r>
          </w:p>
        </w:tc>
        <w:tc>
          <w:tcPr>
            <w:tcW w:w="2977" w:type="dxa"/>
            <w:vAlign w:val="center"/>
          </w:tcPr>
          <w:p w:rsidR="00F54695" w:rsidRPr="00F04135" w:rsidRDefault="00F54695" w:rsidP="00EB35F1">
            <w:pPr>
              <w:tabs>
                <w:tab w:val="left" w:pos="8760"/>
              </w:tabs>
              <w:jc w:val="center"/>
              <w:rPr>
                <w:b/>
              </w:rPr>
            </w:pPr>
            <w:r w:rsidRPr="00F04135">
              <w:rPr>
                <w:b/>
              </w:rPr>
              <w:t xml:space="preserve">Количество </w:t>
            </w:r>
          </w:p>
          <w:p w:rsidR="00F54695" w:rsidRPr="00F04135" w:rsidRDefault="00F54695" w:rsidP="00EB35F1">
            <w:pPr>
              <w:tabs>
                <w:tab w:val="left" w:pos="8760"/>
              </w:tabs>
              <w:jc w:val="center"/>
              <w:rPr>
                <w:b/>
              </w:rPr>
            </w:pPr>
            <w:r w:rsidRPr="00F04135">
              <w:rPr>
                <w:b/>
              </w:rPr>
              <w:t>созданных групп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4695" w:rsidRPr="00F04135" w:rsidRDefault="00F54695" w:rsidP="00EB35F1">
            <w:pPr>
              <w:tabs>
                <w:tab w:val="left" w:pos="8760"/>
              </w:tabs>
              <w:jc w:val="center"/>
              <w:rPr>
                <w:b/>
              </w:rPr>
            </w:pPr>
            <w:r w:rsidRPr="00F04135">
              <w:rPr>
                <w:b/>
              </w:rPr>
              <w:t xml:space="preserve">Численный </w:t>
            </w:r>
          </w:p>
          <w:p w:rsidR="00F54695" w:rsidRPr="00F04135" w:rsidRDefault="00F54695" w:rsidP="00EB35F1">
            <w:pPr>
              <w:tabs>
                <w:tab w:val="left" w:pos="8760"/>
              </w:tabs>
              <w:jc w:val="center"/>
              <w:rPr>
                <w:b/>
              </w:rPr>
            </w:pPr>
            <w:r w:rsidRPr="00F04135">
              <w:rPr>
                <w:b/>
              </w:rPr>
              <w:t>состав групп, чел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54695" w:rsidRPr="00F04135" w:rsidRDefault="00F54695" w:rsidP="00EB35F1">
            <w:pPr>
              <w:tabs>
                <w:tab w:val="left" w:pos="8760"/>
              </w:tabs>
              <w:ind w:hanging="6"/>
              <w:jc w:val="center"/>
              <w:rPr>
                <w:b/>
              </w:rPr>
            </w:pPr>
            <w:r w:rsidRPr="00F04135">
              <w:rPr>
                <w:b/>
              </w:rPr>
              <w:t xml:space="preserve">Количество </w:t>
            </w:r>
          </w:p>
          <w:p w:rsidR="00F54695" w:rsidRPr="00F04135" w:rsidRDefault="00F54695" w:rsidP="00EB35F1">
            <w:pPr>
              <w:tabs>
                <w:tab w:val="left" w:pos="8760"/>
              </w:tabs>
              <w:ind w:hanging="6"/>
              <w:jc w:val="center"/>
              <w:rPr>
                <w:b/>
              </w:rPr>
            </w:pPr>
            <w:r w:rsidRPr="00F04135">
              <w:rPr>
                <w:b/>
              </w:rPr>
              <w:t>закрепленной техники</w:t>
            </w:r>
          </w:p>
        </w:tc>
      </w:tr>
      <w:tr w:rsidR="00F54695" w:rsidRPr="00F04135" w:rsidTr="00EB35F1">
        <w:tc>
          <w:tcPr>
            <w:tcW w:w="560" w:type="dxa"/>
            <w:shd w:val="clear" w:color="auto" w:fill="auto"/>
            <w:vAlign w:val="center"/>
          </w:tcPr>
          <w:p w:rsidR="00F54695" w:rsidRPr="00F04135" w:rsidRDefault="00F54695" w:rsidP="00EB35F1">
            <w:pPr>
              <w:tabs>
                <w:tab w:val="left" w:pos="8760"/>
              </w:tabs>
              <w:jc w:val="center"/>
            </w:pPr>
            <w:r w:rsidRPr="00F04135">
              <w:t>1</w:t>
            </w:r>
          </w:p>
        </w:tc>
        <w:tc>
          <w:tcPr>
            <w:tcW w:w="3517" w:type="dxa"/>
            <w:vAlign w:val="center"/>
          </w:tcPr>
          <w:p w:rsidR="00F54695" w:rsidRPr="00F04135" w:rsidRDefault="00F54695" w:rsidP="00EB35F1">
            <w:pPr>
              <w:tabs>
                <w:tab w:val="left" w:pos="8760"/>
              </w:tabs>
              <w:jc w:val="center"/>
              <w:rPr>
                <w:i/>
              </w:rPr>
            </w:pPr>
            <w:r w:rsidRPr="00F04135">
              <w:rPr>
                <w:i/>
              </w:rPr>
              <w:t>Патрульная</w:t>
            </w:r>
          </w:p>
        </w:tc>
        <w:tc>
          <w:tcPr>
            <w:tcW w:w="2977" w:type="dxa"/>
            <w:vAlign w:val="center"/>
          </w:tcPr>
          <w:p w:rsidR="00F54695" w:rsidRPr="00F04135" w:rsidRDefault="00F54695" w:rsidP="00EB35F1">
            <w:pPr>
              <w:tabs>
                <w:tab w:val="left" w:pos="8760"/>
              </w:tabs>
              <w:jc w:val="center"/>
            </w:pPr>
            <w: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4695" w:rsidRPr="00F04135" w:rsidRDefault="00F54695" w:rsidP="00EB35F1">
            <w:pPr>
              <w:tabs>
                <w:tab w:val="left" w:pos="8760"/>
              </w:tabs>
              <w:jc w:val="center"/>
            </w:pPr>
            <w: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54695" w:rsidRPr="00F04135" w:rsidRDefault="00F54695" w:rsidP="00EB35F1">
            <w:pPr>
              <w:tabs>
                <w:tab w:val="left" w:pos="8760"/>
              </w:tabs>
              <w:jc w:val="center"/>
            </w:pPr>
          </w:p>
        </w:tc>
      </w:tr>
      <w:tr w:rsidR="00F54695" w:rsidRPr="00F04135" w:rsidTr="00EB35F1">
        <w:tc>
          <w:tcPr>
            <w:tcW w:w="560" w:type="dxa"/>
            <w:shd w:val="clear" w:color="auto" w:fill="auto"/>
            <w:vAlign w:val="center"/>
          </w:tcPr>
          <w:p w:rsidR="00F54695" w:rsidRPr="00F04135" w:rsidRDefault="00F54695" w:rsidP="00EB35F1">
            <w:pPr>
              <w:tabs>
                <w:tab w:val="left" w:pos="8760"/>
              </w:tabs>
              <w:jc w:val="center"/>
            </w:pPr>
            <w:r w:rsidRPr="00F04135">
              <w:t>2</w:t>
            </w:r>
          </w:p>
        </w:tc>
        <w:tc>
          <w:tcPr>
            <w:tcW w:w="3517" w:type="dxa"/>
            <w:vAlign w:val="center"/>
          </w:tcPr>
          <w:p w:rsidR="00F54695" w:rsidRPr="00F04135" w:rsidRDefault="00F54695" w:rsidP="00EB35F1">
            <w:pPr>
              <w:tabs>
                <w:tab w:val="left" w:pos="8760"/>
              </w:tabs>
              <w:jc w:val="center"/>
              <w:rPr>
                <w:i/>
              </w:rPr>
            </w:pPr>
            <w:r w:rsidRPr="00F04135">
              <w:rPr>
                <w:i/>
              </w:rPr>
              <w:t>Патрульно-маневренная</w:t>
            </w:r>
          </w:p>
        </w:tc>
        <w:tc>
          <w:tcPr>
            <w:tcW w:w="2977" w:type="dxa"/>
            <w:vAlign w:val="center"/>
          </w:tcPr>
          <w:p w:rsidR="00F54695" w:rsidRPr="00F04135" w:rsidRDefault="00F54695" w:rsidP="00EB35F1">
            <w:pPr>
              <w:tabs>
                <w:tab w:val="left" w:pos="8760"/>
              </w:tabs>
              <w:jc w:val="center"/>
            </w:pPr>
            <w: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4695" w:rsidRPr="00F04135" w:rsidRDefault="00F54695" w:rsidP="00EB35F1">
            <w:pPr>
              <w:tabs>
                <w:tab w:val="left" w:pos="8760"/>
              </w:tabs>
              <w:jc w:val="center"/>
            </w:pPr>
            <w: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54695" w:rsidRPr="00F04135" w:rsidRDefault="00F54695" w:rsidP="00EB35F1">
            <w:pPr>
              <w:tabs>
                <w:tab w:val="left" w:pos="8760"/>
              </w:tabs>
              <w:jc w:val="center"/>
            </w:pPr>
          </w:p>
        </w:tc>
      </w:tr>
    </w:tbl>
    <w:p w:rsidR="00F54695" w:rsidRPr="00F04135" w:rsidRDefault="00F54695" w:rsidP="00F54695">
      <w:pPr>
        <w:tabs>
          <w:tab w:val="left" w:pos="8760"/>
        </w:tabs>
        <w:jc w:val="center"/>
        <w:rPr>
          <w:b/>
          <w:sz w:val="28"/>
          <w:szCs w:val="28"/>
        </w:rPr>
      </w:pPr>
    </w:p>
    <w:p w:rsidR="00F54695" w:rsidRPr="00F04135" w:rsidRDefault="00F54695" w:rsidP="00F54695">
      <w:pPr>
        <w:ind w:left="13467"/>
        <w:rPr>
          <w:i/>
        </w:rPr>
      </w:pPr>
      <w:r w:rsidRPr="00F04135">
        <w:rPr>
          <w:i/>
        </w:rPr>
        <w:t>Таблица 2</w:t>
      </w: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635"/>
        <w:gridCol w:w="2693"/>
        <w:gridCol w:w="3686"/>
        <w:gridCol w:w="2977"/>
      </w:tblGrid>
      <w:tr w:rsidR="00F54695" w:rsidRPr="00F04135" w:rsidTr="00EB35F1">
        <w:tc>
          <w:tcPr>
            <w:tcW w:w="1043" w:type="dxa"/>
            <w:shd w:val="clear" w:color="auto" w:fill="auto"/>
            <w:vAlign w:val="center"/>
          </w:tcPr>
          <w:p w:rsidR="00F54695" w:rsidRPr="00F04135" w:rsidRDefault="00F54695" w:rsidP="00EB35F1">
            <w:pPr>
              <w:tabs>
                <w:tab w:val="left" w:pos="8760"/>
              </w:tabs>
              <w:jc w:val="center"/>
              <w:rPr>
                <w:b/>
              </w:rPr>
            </w:pPr>
            <w:r w:rsidRPr="00F04135">
              <w:rPr>
                <w:b/>
              </w:rPr>
              <w:t>№ группы</w:t>
            </w:r>
          </w:p>
        </w:tc>
        <w:tc>
          <w:tcPr>
            <w:tcW w:w="3635" w:type="dxa"/>
            <w:vAlign w:val="center"/>
          </w:tcPr>
          <w:p w:rsidR="00F54695" w:rsidRPr="00F04135" w:rsidRDefault="00F54695" w:rsidP="00EB35F1">
            <w:pPr>
              <w:tabs>
                <w:tab w:val="left" w:pos="8760"/>
              </w:tabs>
              <w:jc w:val="center"/>
              <w:rPr>
                <w:b/>
              </w:rPr>
            </w:pPr>
            <w:r w:rsidRPr="00F04135">
              <w:rPr>
                <w:b/>
              </w:rPr>
              <w:t>Зона ответственности (наименование населенных пунктов)</w:t>
            </w:r>
          </w:p>
        </w:tc>
        <w:tc>
          <w:tcPr>
            <w:tcW w:w="2693" w:type="dxa"/>
            <w:vAlign w:val="center"/>
          </w:tcPr>
          <w:p w:rsidR="00F54695" w:rsidRPr="00F04135" w:rsidRDefault="00F54695" w:rsidP="00EB35F1">
            <w:pPr>
              <w:tabs>
                <w:tab w:val="left" w:pos="8760"/>
              </w:tabs>
              <w:jc w:val="center"/>
              <w:rPr>
                <w:b/>
              </w:rPr>
            </w:pPr>
            <w:r w:rsidRPr="00F04135">
              <w:rPr>
                <w:b/>
              </w:rPr>
              <w:t xml:space="preserve">Численный </w:t>
            </w:r>
          </w:p>
          <w:p w:rsidR="00F54695" w:rsidRPr="00F04135" w:rsidRDefault="00F54695" w:rsidP="00EB35F1">
            <w:pPr>
              <w:tabs>
                <w:tab w:val="left" w:pos="8760"/>
              </w:tabs>
              <w:jc w:val="center"/>
              <w:rPr>
                <w:b/>
              </w:rPr>
            </w:pPr>
            <w:r w:rsidRPr="00F04135">
              <w:rPr>
                <w:b/>
              </w:rPr>
              <w:t>состав группы</w:t>
            </w:r>
          </w:p>
          <w:p w:rsidR="00F54695" w:rsidRPr="00F04135" w:rsidRDefault="00F54695" w:rsidP="00EB35F1">
            <w:pPr>
              <w:jc w:val="center"/>
              <w:rPr>
                <w:b/>
              </w:rPr>
            </w:pPr>
            <w:r w:rsidRPr="00F04135">
              <w:rPr>
                <w:b/>
              </w:rPr>
              <w:t>(кол-во людей)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54695" w:rsidRPr="00F04135" w:rsidRDefault="00F54695" w:rsidP="00EB35F1">
            <w:pPr>
              <w:tabs>
                <w:tab w:val="left" w:pos="8760"/>
              </w:tabs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F04135">
              <w:rPr>
                <w:b/>
              </w:rPr>
              <w:t>остав группы (Ф.И.О., вид основной деятельности, сот</w:t>
            </w:r>
            <w:proofErr w:type="gramStart"/>
            <w:r w:rsidRPr="00F04135">
              <w:rPr>
                <w:b/>
              </w:rPr>
              <w:t>.</w:t>
            </w:r>
            <w:proofErr w:type="gramEnd"/>
            <w:r w:rsidRPr="00F04135">
              <w:rPr>
                <w:b/>
              </w:rPr>
              <w:t xml:space="preserve"> </w:t>
            </w:r>
            <w:proofErr w:type="gramStart"/>
            <w:r w:rsidRPr="00F04135">
              <w:rPr>
                <w:b/>
              </w:rPr>
              <w:t>т</w:t>
            </w:r>
            <w:proofErr w:type="gramEnd"/>
            <w:r w:rsidRPr="00F04135">
              <w:rPr>
                <w:b/>
              </w:rPr>
              <w:t>елефон)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4695" w:rsidRPr="00F04135" w:rsidRDefault="00F54695" w:rsidP="00EB35F1">
            <w:pPr>
              <w:tabs>
                <w:tab w:val="left" w:pos="8760"/>
              </w:tabs>
              <w:ind w:hanging="6"/>
              <w:jc w:val="center"/>
              <w:rPr>
                <w:b/>
              </w:rPr>
            </w:pPr>
            <w:r w:rsidRPr="00F04135">
              <w:rPr>
                <w:b/>
              </w:rPr>
              <w:t>Техника и оснащение группы</w:t>
            </w:r>
          </w:p>
        </w:tc>
      </w:tr>
      <w:tr w:rsidR="00F54695" w:rsidRPr="00F04135" w:rsidTr="00EB35F1">
        <w:tc>
          <w:tcPr>
            <w:tcW w:w="14034" w:type="dxa"/>
            <w:gridSpan w:val="5"/>
            <w:shd w:val="clear" w:color="auto" w:fill="auto"/>
            <w:vAlign w:val="center"/>
          </w:tcPr>
          <w:p w:rsidR="00F54695" w:rsidRPr="00F04135" w:rsidRDefault="00F54695" w:rsidP="00EB35F1">
            <w:pPr>
              <w:tabs>
                <w:tab w:val="left" w:pos="8760"/>
              </w:tabs>
              <w:ind w:hanging="6"/>
              <w:jc w:val="center"/>
              <w:rPr>
                <w:b/>
              </w:rPr>
            </w:pPr>
            <w:r w:rsidRPr="00F04135">
              <w:rPr>
                <w:b/>
              </w:rPr>
              <w:t>ПАТРУЛЬНЫЕ ГРУППЫ</w:t>
            </w:r>
          </w:p>
        </w:tc>
      </w:tr>
      <w:tr w:rsidR="00F54695" w:rsidRPr="00F04135" w:rsidTr="00EB35F1">
        <w:tc>
          <w:tcPr>
            <w:tcW w:w="1043" w:type="dxa"/>
            <w:shd w:val="clear" w:color="auto" w:fill="auto"/>
            <w:vAlign w:val="center"/>
          </w:tcPr>
          <w:p w:rsidR="00F54695" w:rsidRPr="00F04135" w:rsidRDefault="00F54695" w:rsidP="00EB35F1">
            <w:pPr>
              <w:tabs>
                <w:tab w:val="left" w:pos="8760"/>
              </w:tabs>
              <w:jc w:val="center"/>
            </w:pPr>
            <w:r w:rsidRPr="00F04135">
              <w:t>1</w:t>
            </w:r>
          </w:p>
        </w:tc>
        <w:tc>
          <w:tcPr>
            <w:tcW w:w="3635" w:type="dxa"/>
            <w:vAlign w:val="center"/>
          </w:tcPr>
          <w:p w:rsidR="00F54695" w:rsidRPr="00F04135" w:rsidRDefault="00F54695" w:rsidP="00EF5C56">
            <w:pPr>
              <w:tabs>
                <w:tab w:val="left" w:pos="8760"/>
              </w:tabs>
              <w:jc w:val="center"/>
              <w:rPr>
                <w:i/>
                <w:highlight w:val="yellow"/>
              </w:rPr>
            </w:pPr>
            <w:r>
              <w:rPr>
                <w:i/>
              </w:rPr>
              <w:t>с</w:t>
            </w:r>
            <w:r w:rsidRPr="00F04135">
              <w:rPr>
                <w:i/>
              </w:rPr>
              <w:t xml:space="preserve">. </w:t>
            </w:r>
            <w:r w:rsidR="00EF5C56">
              <w:rPr>
                <w:i/>
              </w:rPr>
              <w:t>Делюн</w:t>
            </w:r>
          </w:p>
        </w:tc>
        <w:tc>
          <w:tcPr>
            <w:tcW w:w="2693" w:type="dxa"/>
            <w:vAlign w:val="center"/>
          </w:tcPr>
          <w:p w:rsidR="00F54695" w:rsidRPr="00F04135" w:rsidRDefault="00F54695" w:rsidP="00EB35F1">
            <w:pPr>
              <w:tabs>
                <w:tab w:val="left" w:pos="8760"/>
              </w:tabs>
              <w:jc w:val="center"/>
            </w:pPr>
            <w: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54695" w:rsidRDefault="00EF5C56" w:rsidP="00EB35F1">
            <w:pPr>
              <w:tabs>
                <w:tab w:val="left" w:pos="87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Староста Рубцов В.Н.</w:t>
            </w:r>
            <w:r w:rsidR="00F54695">
              <w:rPr>
                <w:sz w:val="18"/>
              </w:rPr>
              <w:t xml:space="preserve">. </w:t>
            </w:r>
          </w:p>
          <w:p w:rsidR="00F54695" w:rsidRDefault="00F54695" w:rsidP="00EB35F1">
            <w:pPr>
              <w:tabs>
                <w:tab w:val="left" w:pos="87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89144375879</w:t>
            </w:r>
          </w:p>
          <w:p w:rsidR="00F54695" w:rsidRPr="00F04135" w:rsidRDefault="00FC1C4F" w:rsidP="00FC1C4F">
            <w:pPr>
              <w:tabs>
                <w:tab w:val="left" w:pos="8760"/>
              </w:tabs>
            </w:pPr>
            <w:r>
              <w:rPr>
                <w:sz w:val="18"/>
              </w:rPr>
              <w:t xml:space="preserve">                              Переломов </w:t>
            </w:r>
            <w:r w:rsidR="00F54695">
              <w:rPr>
                <w:sz w:val="18"/>
              </w:rPr>
              <w:t>А.</w:t>
            </w:r>
            <w:r>
              <w:rPr>
                <w:sz w:val="18"/>
              </w:rPr>
              <w:t>Г.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4695" w:rsidRPr="00F04135" w:rsidRDefault="00F54695" w:rsidP="00EB35F1">
            <w:pPr>
              <w:tabs>
                <w:tab w:val="left" w:pos="8760"/>
              </w:tabs>
              <w:jc w:val="center"/>
            </w:pPr>
          </w:p>
        </w:tc>
      </w:tr>
      <w:tr w:rsidR="00F54695" w:rsidRPr="00F04135" w:rsidTr="00EB35F1">
        <w:tc>
          <w:tcPr>
            <w:tcW w:w="1043" w:type="dxa"/>
            <w:shd w:val="clear" w:color="auto" w:fill="auto"/>
            <w:vAlign w:val="center"/>
          </w:tcPr>
          <w:p w:rsidR="00F54695" w:rsidRPr="00F04135" w:rsidRDefault="00F54695" w:rsidP="00EB35F1">
            <w:pPr>
              <w:tabs>
                <w:tab w:val="left" w:pos="8760"/>
              </w:tabs>
              <w:jc w:val="center"/>
            </w:pPr>
            <w:r>
              <w:t>2</w:t>
            </w:r>
          </w:p>
        </w:tc>
        <w:tc>
          <w:tcPr>
            <w:tcW w:w="3635" w:type="dxa"/>
            <w:vAlign w:val="center"/>
          </w:tcPr>
          <w:p w:rsidR="00F54695" w:rsidRDefault="00F54695" w:rsidP="00EB35F1">
            <w:pPr>
              <w:tabs>
                <w:tab w:val="left" w:pos="876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с. </w:t>
            </w:r>
            <w:r w:rsidR="00EF5C56">
              <w:rPr>
                <w:i/>
              </w:rPr>
              <w:t>Кокертай</w:t>
            </w:r>
          </w:p>
        </w:tc>
        <w:tc>
          <w:tcPr>
            <w:tcW w:w="2693" w:type="dxa"/>
            <w:vAlign w:val="center"/>
          </w:tcPr>
          <w:p w:rsidR="00F54695" w:rsidRDefault="00F54695" w:rsidP="00EB35F1">
            <w:pPr>
              <w:tabs>
                <w:tab w:val="left" w:pos="8760"/>
              </w:tabs>
              <w:jc w:val="center"/>
            </w:pPr>
            <w: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54695" w:rsidRDefault="00F54695" w:rsidP="00EB35F1">
            <w:pPr>
              <w:tabs>
                <w:tab w:val="left" w:pos="87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Староста</w:t>
            </w:r>
          </w:p>
          <w:p w:rsidR="00F54695" w:rsidRDefault="00EF5C56" w:rsidP="00EB35F1">
            <w:pPr>
              <w:tabs>
                <w:tab w:val="left" w:pos="87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Кутузов В.А.</w:t>
            </w:r>
          </w:p>
          <w:p w:rsidR="00F54695" w:rsidRPr="00037D2D" w:rsidRDefault="00F54695" w:rsidP="00EB35F1">
            <w:pPr>
              <w:tabs>
                <w:tab w:val="left" w:pos="8760"/>
              </w:tabs>
              <w:jc w:val="center"/>
            </w:pPr>
            <w:r>
              <w:rPr>
                <w:sz w:val="18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4695" w:rsidRPr="00F04135" w:rsidRDefault="00F54695" w:rsidP="00EB35F1">
            <w:pPr>
              <w:tabs>
                <w:tab w:val="left" w:pos="8760"/>
              </w:tabs>
              <w:jc w:val="center"/>
            </w:pPr>
          </w:p>
        </w:tc>
      </w:tr>
      <w:tr w:rsidR="00F54695" w:rsidRPr="00F04135" w:rsidTr="00EB35F1">
        <w:tc>
          <w:tcPr>
            <w:tcW w:w="14034" w:type="dxa"/>
            <w:gridSpan w:val="5"/>
            <w:shd w:val="clear" w:color="auto" w:fill="auto"/>
            <w:vAlign w:val="center"/>
          </w:tcPr>
          <w:p w:rsidR="00F54695" w:rsidRPr="00F04135" w:rsidRDefault="00F54695" w:rsidP="00EB35F1">
            <w:pPr>
              <w:tabs>
                <w:tab w:val="left" w:pos="8760"/>
              </w:tabs>
              <w:jc w:val="center"/>
            </w:pPr>
            <w:r w:rsidRPr="00F04135">
              <w:rPr>
                <w:b/>
              </w:rPr>
              <w:t>ПАТРУЛЬНО-МАНЕВРЕННАЯ ГРУППА</w:t>
            </w:r>
          </w:p>
        </w:tc>
      </w:tr>
      <w:tr w:rsidR="00F54695" w:rsidRPr="00F04135" w:rsidTr="00EB35F1">
        <w:tc>
          <w:tcPr>
            <w:tcW w:w="1043" w:type="dxa"/>
            <w:shd w:val="clear" w:color="auto" w:fill="auto"/>
            <w:vAlign w:val="center"/>
          </w:tcPr>
          <w:p w:rsidR="00F54695" w:rsidRPr="00F04135" w:rsidRDefault="00F54695" w:rsidP="00EB35F1">
            <w:pPr>
              <w:tabs>
                <w:tab w:val="left" w:pos="8760"/>
              </w:tabs>
              <w:jc w:val="center"/>
            </w:pPr>
            <w:r w:rsidRPr="00F04135">
              <w:t>1</w:t>
            </w:r>
          </w:p>
        </w:tc>
        <w:tc>
          <w:tcPr>
            <w:tcW w:w="3635" w:type="dxa"/>
            <w:vAlign w:val="center"/>
          </w:tcPr>
          <w:p w:rsidR="00F54695" w:rsidRPr="00F04135" w:rsidRDefault="00F54695" w:rsidP="00EB35F1">
            <w:pPr>
              <w:tabs>
                <w:tab w:val="left" w:pos="876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с. </w:t>
            </w:r>
            <w:r w:rsidR="00FC1C4F">
              <w:rPr>
                <w:i/>
              </w:rPr>
              <w:t>Усть-Наринзор</w:t>
            </w:r>
          </w:p>
        </w:tc>
        <w:tc>
          <w:tcPr>
            <w:tcW w:w="2693" w:type="dxa"/>
            <w:vAlign w:val="center"/>
          </w:tcPr>
          <w:p w:rsidR="00F54695" w:rsidRPr="00F04135" w:rsidRDefault="00F54695" w:rsidP="00EB35F1">
            <w:pPr>
              <w:tabs>
                <w:tab w:val="left" w:pos="8760"/>
              </w:tabs>
              <w:jc w:val="center"/>
            </w:pPr>
            <w: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54695" w:rsidRDefault="00EF5C56" w:rsidP="00EB35F1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Бочкарников А.Ю.</w:t>
            </w:r>
          </w:p>
          <w:p w:rsidR="00F54695" w:rsidRDefault="00EF5C56" w:rsidP="00EB35F1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Миронов В.В.</w:t>
            </w:r>
          </w:p>
          <w:p w:rsidR="00EF5C56" w:rsidRDefault="00EF5C56" w:rsidP="00EB35F1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Шеломенцев А.Б.</w:t>
            </w:r>
          </w:p>
          <w:p w:rsidR="00F54695" w:rsidRDefault="00EF5C56" w:rsidP="00EB35F1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Сычев А.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F54695" w:rsidRPr="00F04135" w:rsidRDefault="00EF5C56" w:rsidP="00EF5C56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>
              <w:rPr>
                <w:sz w:val="18"/>
              </w:rPr>
              <w:t>Обухов Д.Е.</w:t>
            </w:r>
            <w:r w:rsidRPr="00F04135"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4695" w:rsidRPr="008206A1" w:rsidRDefault="00EF5C56" w:rsidP="00EB35F1">
            <w:pPr>
              <w:tabs>
                <w:tab w:val="left" w:pos="87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УАЗ-</w:t>
            </w:r>
            <w:r w:rsidR="00FC1C4F">
              <w:rPr>
                <w:sz w:val="18"/>
              </w:rPr>
              <w:t>3909</w:t>
            </w:r>
          </w:p>
          <w:p w:rsidR="00F54695" w:rsidRPr="00F04135" w:rsidRDefault="00FC1C4F" w:rsidP="00EB35F1">
            <w:pPr>
              <w:tabs>
                <w:tab w:val="left" w:pos="87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гос</w:t>
            </w:r>
            <w:proofErr w:type="spellEnd"/>
            <w:proofErr w:type="gramStart"/>
            <w:r>
              <w:rPr>
                <w:sz w:val="18"/>
              </w:rPr>
              <w:t xml:space="preserve"> № К</w:t>
            </w:r>
            <w:proofErr w:type="gramEnd"/>
            <w:r>
              <w:rPr>
                <w:sz w:val="18"/>
              </w:rPr>
              <w:t xml:space="preserve"> 243 </w:t>
            </w:r>
            <w:r w:rsidR="00F54695" w:rsidRPr="008206A1">
              <w:rPr>
                <w:sz w:val="18"/>
              </w:rPr>
              <w:t>ОХ</w:t>
            </w:r>
          </w:p>
        </w:tc>
      </w:tr>
    </w:tbl>
    <w:p w:rsidR="00F54695" w:rsidRPr="00F04135" w:rsidRDefault="00F54695" w:rsidP="00F54695">
      <w:pPr>
        <w:tabs>
          <w:tab w:val="left" w:pos="8760"/>
        </w:tabs>
        <w:rPr>
          <w:b/>
          <w:sz w:val="28"/>
          <w:szCs w:val="28"/>
        </w:rPr>
        <w:sectPr w:rsidR="00F54695" w:rsidRPr="00F04135" w:rsidSect="001D594C">
          <w:pgSz w:w="16838" w:h="11906" w:orient="landscape"/>
          <w:pgMar w:top="1134" w:right="1134" w:bottom="851" w:left="1134" w:header="709" w:footer="709" w:gutter="0"/>
          <w:cols w:space="708"/>
          <w:docGrid w:linePitch="381"/>
        </w:sectPr>
      </w:pPr>
    </w:p>
    <w:p w:rsidR="00F54695" w:rsidRPr="008206A1" w:rsidRDefault="00F54695" w:rsidP="00F54695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  <w:r w:rsidRPr="00F04135">
        <w:rPr>
          <w:szCs w:val="28"/>
        </w:rPr>
        <w:lastRenderedPageBreak/>
        <w:t xml:space="preserve">Приложение 3 </w:t>
      </w: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  <w:r w:rsidRPr="00F04135">
        <w:rPr>
          <w:szCs w:val="28"/>
        </w:rPr>
        <w:t>к постановлению</w:t>
      </w: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  <w:r w:rsidRPr="00F04135">
        <w:rPr>
          <w:szCs w:val="28"/>
        </w:rPr>
        <w:t xml:space="preserve">администрации </w:t>
      </w:r>
      <w:r w:rsidRPr="008206A1">
        <w:rPr>
          <w:szCs w:val="28"/>
        </w:rPr>
        <w:t>СП</w:t>
      </w:r>
      <w:r w:rsidRPr="00F04135">
        <w:rPr>
          <w:szCs w:val="28"/>
        </w:rPr>
        <w:t xml:space="preserve"> </w:t>
      </w:r>
      <w:r w:rsidR="00397938">
        <w:rPr>
          <w:rFonts w:eastAsiaTheme="minorHAnsi"/>
          <w:lang w:eastAsia="en-US"/>
        </w:rPr>
        <w:t>«Усть-Наринзорское</w:t>
      </w:r>
      <w:r w:rsidRPr="002503A1">
        <w:rPr>
          <w:rFonts w:eastAsiaTheme="minorHAnsi"/>
          <w:lang w:eastAsia="en-US"/>
        </w:rPr>
        <w:t>»</w:t>
      </w: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  <w:r w:rsidRPr="00F04135">
        <w:rPr>
          <w:szCs w:val="28"/>
        </w:rPr>
        <w:t xml:space="preserve">от </w:t>
      </w:r>
      <w:r w:rsidR="00E77665">
        <w:rPr>
          <w:szCs w:val="28"/>
        </w:rPr>
        <w:t>10</w:t>
      </w:r>
      <w:r>
        <w:rPr>
          <w:szCs w:val="28"/>
        </w:rPr>
        <w:t>.</w:t>
      </w:r>
      <w:r w:rsidRPr="008206A1">
        <w:rPr>
          <w:szCs w:val="28"/>
        </w:rPr>
        <w:t>03</w:t>
      </w:r>
      <w:r w:rsidR="00397938">
        <w:rPr>
          <w:szCs w:val="28"/>
        </w:rPr>
        <w:t>.2022</w:t>
      </w:r>
      <w:r>
        <w:rPr>
          <w:szCs w:val="28"/>
        </w:rPr>
        <w:t xml:space="preserve"> №</w:t>
      </w:r>
      <w:r w:rsidR="00397938">
        <w:rPr>
          <w:szCs w:val="28"/>
        </w:rPr>
        <w:t>6</w:t>
      </w:r>
      <w:r>
        <w:rPr>
          <w:szCs w:val="28"/>
        </w:rPr>
        <w:t xml:space="preserve"> </w:t>
      </w:r>
    </w:p>
    <w:p w:rsidR="00F54695" w:rsidRPr="00F04135" w:rsidRDefault="00F54695" w:rsidP="00F54695">
      <w:pPr>
        <w:tabs>
          <w:tab w:val="left" w:pos="8760"/>
        </w:tabs>
        <w:jc w:val="right"/>
        <w:rPr>
          <w:szCs w:val="28"/>
        </w:rPr>
      </w:pPr>
    </w:p>
    <w:p w:rsidR="00F54695" w:rsidRPr="00F04135" w:rsidRDefault="00F54695" w:rsidP="00F54695">
      <w:pPr>
        <w:tabs>
          <w:tab w:val="left" w:pos="8760"/>
        </w:tabs>
        <w:jc w:val="right"/>
        <w:rPr>
          <w:sz w:val="28"/>
          <w:szCs w:val="28"/>
        </w:rPr>
      </w:pPr>
    </w:p>
    <w:p w:rsidR="00F54695" w:rsidRPr="00F04135" w:rsidRDefault="00F54695" w:rsidP="00F54695">
      <w:pPr>
        <w:tabs>
          <w:tab w:val="left" w:pos="-1985"/>
        </w:tabs>
        <w:ind w:left="9214"/>
        <w:rPr>
          <w:b/>
          <w:sz w:val="28"/>
          <w:szCs w:val="20"/>
          <w:u w:val="single"/>
        </w:rPr>
      </w:pPr>
    </w:p>
    <w:p w:rsidR="00F54695" w:rsidRPr="00F04135" w:rsidRDefault="00F54695" w:rsidP="00F54695">
      <w:pPr>
        <w:jc w:val="center"/>
        <w:rPr>
          <w:b/>
          <w:sz w:val="28"/>
          <w:szCs w:val="20"/>
        </w:rPr>
      </w:pPr>
      <w:r w:rsidRPr="00F04135">
        <w:rPr>
          <w:b/>
          <w:sz w:val="28"/>
          <w:szCs w:val="20"/>
        </w:rPr>
        <w:t xml:space="preserve">ПЛАН </w:t>
      </w:r>
    </w:p>
    <w:p w:rsidR="00F54695" w:rsidRPr="00F04135" w:rsidRDefault="00F54695" w:rsidP="00F54695">
      <w:pPr>
        <w:jc w:val="center"/>
        <w:rPr>
          <w:b/>
          <w:sz w:val="28"/>
          <w:szCs w:val="20"/>
        </w:rPr>
      </w:pPr>
      <w:proofErr w:type="gramStart"/>
      <w:r w:rsidRPr="00F04135">
        <w:rPr>
          <w:b/>
          <w:sz w:val="28"/>
          <w:szCs w:val="20"/>
        </w:rPr>
        <w:t>работы патрульных и патрульно-манёвренной групп поселения</w:t>
      </w:r>
      <w:proofErr w:type="gramEnd"/>
    </w:p>
    <w:p w:rsidR="00F54695" w:rsidRPr="00F04135" w:rsidRDefault="00397938" w:rsidP="00F54695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 2022</w:t>
      </w:r>
      <w:r w:rsidR="00F54695" w:rsidRPr="00F04135">
        <w:rPr>
          <w:b/>
          <w:sz w:val="28"/>
          <w:szCs w:val="20"/>
        </w:rPr>
        <w:t xml:space="preserve"> г.</w:t>
      </w:r>
    </w:p>
    <w:p w:rsidR="00F54695" w:rsidRPr="00F04135" w:rsidRDefault="00F54695" w:rsidP="00F54695">
      <w:pPr>
        <w:jc w:val="center"/>
        <w:rPr>
          <w:b/>
          <w:sz w:val="28"/>
          <w:szCs w:val="20"/>
          <w:u w:val="single"/>
        </w:rPr>
      </w:pP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86"/>
        <w:gridCol w:w="4961"/>
        <w:gridCol w:w="3827"/>
        <w:gridCol w:w="1418"/>
      </w:tblGrid>
      <w:tr w:rsidR="00F54695" w:rsidRPr="00F04135" w:rsidTr="00397938">
        <w:trPr>
          <w:trHeight w:val="602"/>
        </w:trPr>
        <w:tc>
          <w:tcPr>
            <w:tcW w:w="675" w:type="dxa"/>
            <w:shd w:val="clear" w:color="auto" w:fill="D9D9D9"/>
            <w:vAlign w:val="center"/>
          </w:tcPr>
          <w:p w:rsidR="00F54695" w:rsidRPr="00F04135" w:rsidRDefault="00F54695" w:rsidP="00397938">
            <w:pPr>
              <w:jc w:val="center"/>
              <w:rPr>
                <w:b/>
              </w:rPr>
            </w:pPr>
            <w:r w:rsidRPr="00F04135">
              <w:rPr>
                <w:b/>
              </w:rPr>
              <w:t>№ п/п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F54695" w:rsidRPr="00F04135" w:rsidRDefault="00F54695" w:rsidP="00397938">
            <w:pPr>
              <w:jc w:val="center"/>
              <w:rPr>
                <w:b/>
              </w:rPr>
            </w:pPr>
            <w:r w:rsidRPr="00F04135">
              <w:rPr>
                <w:b/>
              </w:rPr>
              <w:t>Населенный пункт (удалённость)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F54695" w:rsidRPr="00F04135" w:rsidRDefault="00F54695" w:rsidP="00397938">
            <w:pPr>
              <w:jc w:val="center"/>
              <w:rPr>
                <w:b/>
              </w:rPr>
            </w:pPr>
            <w:proofErr w:type="gramStart"/>
            <w:r w:rsidRPr="00F04135">
              <w:rPr>
                <w:b/>
              </w:rPr>
              <w:t>Старший</w:t>
            </w:r>
            <w:proofErr w:type="gramEnd"/>
            <w:r w:rsidRPr="00F04135">
              <w:rPr>
                <w:b/>
              </w:rPr>
              <w:t xml:space="preserve"> группы</w:t>
            </w:r>
          </w:p>
          <w:p w:rsidR="00F54695" w:rsidRPr="00F04135" w:rsidRDefault="00F54695" w:rsidP="00397938">
            <w:pPr>
              <w:jc w:val="center"/>
              <w:rPr>
                <w:b/>
              </w:rPr>
            </w:pPr>
            <w:r w:rsidRPr="00F04135">
              <w:rPr>
                <w:b/>
              </w:rPr>
              <w:t>(старший, ФИО, должность, сотовый телефон)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F54695" w:rsidRPr="00F04135" w:rsidRDefault="00F54695" w:rsidP="00397938">
            <w:pPr>
              <w:jc w:val="center"/>
              <w:rPr>
                <w:b/>
              </w:rPr>
            </w:pPr>
            <w:r w:rsidRPr="00F04135">
              <w:rPr>
                <w:b/>
              </w:rPr>
              <w:t>Состав группы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54695" w:rsidRPr="00F04135" w:rsidRDefault="00F54695" w:rsidP="00397938">
            <w:pPr>
              <w:jc w:val="center"/>
              <w:rPr>
                <w:b/>
              </w:rPr>
            </w:pPr>
            <w:r w:rsidRPr="00F04135">
              <w:rPr>
                <w:b/>
              </w:rPr>
              <w:t>Время работы</w:t>
            </w:r>
          </w:p>
        </w:tc>
      </w:tr>
      <w:tr w:rsidR="00F54695" w:rsidRPr="00F04135" w:rsidTr="00397938">
        <w:trPr>
          <w:trHeight w:val="313"/>
        </w:trPr>
        <w:tc>
          <w:tcPr>
            <w:tcW w:w="14567" w:type="dxa"/>
            <w:gridSpan w:val="5"/>
            <w:shd w:val="clear" w:color="auto" w:fill="D9D9D9"/>
            <w:vAlign w:val="center"/>
          </w:tcPr>
          <w:p w:rsidR="00F54695" w:rsidRPr="00F04135" w:rsidRDefault="00F54695" w:rsidP="00397938">
            <w:pPr>
              <w:jc w:val="center"/>
              <w:rPr>
                <w:b/>
                <w:i/>
              </w:rPr>
            </w:pPr>
            <w:r w:rsidRPr="00F04135">
              <w:rPr>
                <w:b/>
                <w:i/>
              </w:rPr>
              <w:t>ПАТРУЛЬНЫЕ ГРУППЫ</w:t>
            </w:r>
          </w:p>
        </w:tc>
      </w:tr>
      <w:tr w:rsidR="00F54695" w:rsidRPr="00F04135" w:rsidTr="00397938">
        <w:trPr>
          <w:trHeight w:val="415"/>
        </w:trPr>
        <w:tc>
          <w:tcPr>
            <w:tcW w:w="675" w:type="dxa"/>
            <w:vAlign w:val="center"/>
          </w:tcPr>
          <w:p w:rsidR="00F54695" w:rsidRPr="00F04135" w:rsidRDefault="00F54695" w:rsidP="0039793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04135">
              <w:rPr>
                <w:i/>
              </w:rPr>
              <w:t>1.</w:t>
            </w:r>
          </w:p>
        </w:tc>
        <w:tc>
          <w:tcPr>
            <w:tcW w:w="3686" w:type="dxa"/>
            <w:vAlign w:val="center"/>
          </w:tcPr>
          <w:p w:rsidR="00F54695" w:rsidRPr="00F04135" w:rsidRDefault="00F54695" w:rsidP="00397938">
            <w:pPr>
              <w:tabs>
                <w:tab w:val="left" w:pos="8760"/>
              </w:tabs>
              <w:jc w:val="center"/>
              <w:rPr>
                <w:i/>
                <w:highlight w:val="yellow"/>
              </w:rPr>
            </w:pPr>
            <w:r>
              <w:rPr>
                <w:i/>
              </w:rPr>
              <w:t>с</w:t>
            </w:r>
            <w:r w:rsidRPr="00F04135">
              <w:rPr>
                <w:i/>
              </w:rPr>
              <w:t xml:space="preserve">. </w:t>
            </w:r>
            <w:r w:rsidR="00397938">
              <w:rPr>
                <w:i/>
              </w:rPr>
              <w:t>Делюн</w:t>
            </w:r>
          </w:p>
        </w:tc>
        <w:tc>
          <w:tcPr>
            <w:tcW w:w="4961" w:type="dxa"/>
            <w:vAlign w:val="center"/>
          </w:tcPr>
          <w:p w:rsidR="00F54695" w:rsidRDefault="00F54695" w:rsidP="00397938">
            <w:pPr>
              <w:tabs>
                <w:tab w:val="left" w:pos="87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Староста </w:t>
            </w:r>
          </w:p>
          <w:p w:rsidR="00F54695" w:rsidRDefault="00397938" w:rsidP="00397938">
            <w:pPr>
              <w:tabs>
                <w:tab w:val="left" w:pos="87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Рубцов В.Н.</w:t>
            </w:r>
            <w:r w:rsidR="00F54695">
              <w:rPr>
                <w:sz w:val="18"/>
              </w:rPr>
              <w:t xml:space="preserve">. </w:t>
            </w:r>
          </w:p>
          <w:p w:rsidR="00F54695" w:rsidRDefault="00F54695" w:rsidP="00397938">
            <w:pPr>
              <w:tabs>
                <w:tab w:val="left" w:pos="8760"/>
              </w:tabs>
              <w:rPr>
                <w:sz w:val="18"/>
              </w:rPr>
            </w:pPr>
          </w:p>
          <w:p w:rsidR="00F54695" w:rsidRPr="00F04135" w:rsidRDefault="00F54695" w:rsidP="00397938">
            <w:pPr>
              <w:tabs>
                <w:tab w:val="left" w:pos="8760"/>
              </w:tabs>
              <w:jc w:val="center"/>
            </w:pPr>
          </w:p>
        </w:tc>
        <w:tc>
          <w:tcPr>
            <w:tcW w:w="3827" w:type="dxa"/>
            <w:vAlign w:val="center"/>
          </w:tcPr>
          <w:p w:rsidR="00F54695" w:rsidRDefault="00397938" w:rsidP="00397938">
            <w:pPr>
              <w:tabs>
                <w:tab w:val="left" w:pos="87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Переломов А.Г.</w:t>
            </w:r>
          </w:p>
          <w:p w:rsidR="00F54695" w:rsidRPr="00F04135" w:rsidRDefault="00F54695" w:rsidP="00397938">
            <w:pPr>
              <w:tabs>
                <w:tab w:val="left" w:pos="8760"/>
              </w:tabs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F54695" w:rsidRPr="00F04135" w:rsidRDefault="00F54695" w:rsidP="00397938">
            <w:pPr>
              <w:jc w:val="center"/>
              <w:rPr>
                <w:b/>
                <w:i/>
              </w:rPr>
            </w:pPr>
            <w:r w:rsidRPr="00F04135">
              <w:rPr>
                <w:b/>
                <w:i/>
              </w:rPr>
              <w:t>08:00 - 19:00</w:t>
            </w:r>
          </w:p>
        </w:tc>
      </w:tr>
      <w:tr w:rsidR="00F54695" w:rsidRPr="00F04135" w:rsidTr="00397938">
        <w:trPr>
          <w:trHeight w:val="415"/>
        </w:trPr>
        <w:tc>
          <w:tcPr>
            <w:tcW w:w="675" w:type="dxa"/>
            <w:vAlign w:val="center"/>
          </w:tcPr>
          <w:p w:rsidR="00F54695" w:rsidRPr="00F04135" w:rsidRDefault="00F54695" w:rsidP="0039793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3686" w:type="dxa"/>
            <w:vAlign w:val="center"/>
          </w:tcPr>
          <w:p w:rsidR="00F54695" w:rsidRDefault="00F54695" w:rsidP="00397938">
            <w:pPr>
              <w:tabs>
                <w:tab w:val="left" w:pos="8760"/>
              </w:tabs>
              <w:jc w:val="center"/>
              <w:rPr>
                <w:i/>
              </w:rPr>
            </w:pPr>
            <w:r>
              <w:rPr>
                <w:i/>
              </w:rPr>
              <w:t>с. К</w:t>
            </w:r>
            <w:r w:rsidR="00397938">
              <w:rPr>
                <w:i/>
              </w:rPr>
              <w:t>окертай</w:t>
            </w:r>
          </w:p>
        </w:tc>
        <w:tc>
          <w:tcPr>
            <w:tcW w:w="4961" w:type="dxa"/>
            <w:vAlign w:val="center"/>
          </w:tcPr>
          <w:p w:rsidR="00F54695" w:rsidRDefault="00F54695" w:rsidP="00397938">
            <w:pPr>
              <w:tabs>
                <w:tab w:val="left" w:pos="87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Староста</w:t>
            </w:r>
          </w:p>
          <w:p w:rsidR="00F54695" w:rsidRDefault="00397938" w:rsidP="00397938">
            <w:pPr>
              <w:tabs>
                <w:tab w:val="left" w:pos="87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Кутузов В.А.</w:t>
            </w:r>
          </w:p>
          <w:p w:rsidR="00F54695" w:rsidRPr="00037D2D" w:rsidRDefault="00F54695" w:rsidP="00397938">
            <w:pPr>
              <w:tabs>
                <w:tab w:val="left" w:pos="8760"/>
              </w:tabs>
              <w:jc w:val="center"/>
            </w:pPr>
          </w:p>
        </w:tc>
        <w:tc>
          <w:tcPr>
            <w:tcW w:w="3827" w:type="dxa"/>
            <w:vAlign w:val="center"/>
          </w:tcPr>
          <w:p w:rsidR="00F54695" w:rsidRPr="00F04135" w:rsidRDefault="00F54695" w:rsidP="00397938">
            <w:pPr>
              <w:tabs>
                <w:tab w:val="left" w:pos="8760"/>
              </w:tabs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54695" w:rsidRDefault="00F54695" w:rsidP="00397938">
            <w:pPr>
              <w:jc w:val="center"/>
            </w:pPr>
            <w:r w:rsidRPr="00F04135">
              <w:rPr>
                <w:b/>
                <w:i/>
              </w:rPr>
              <w:t>08:00 - 19:00</w:t>
            </w:r>
          </w:p>
        </w:tc>
      </w:tr>
      <w:tr w:rsidR="00F54695" w:rsidRPr="00F04135" w:rsidTr="00397938">
        <w:trPr>
          <w:trHeight w:val="403"/>
        </w:trPr>
        <w:tc>
          <w:tcPr>
            <w:tcW w:w="14567" w:type="dxa"/>
            <w:gridSpan w:val="5"/>
            <w:shd w:val="clear" w:color="auto" w:fill="D9D9D9"/>
            <w:vAlign w:val="center"/>
          </w:tcPr>
          <w:p w:rsidR="00F54695" w:rsidRPr="00F04135" w:rsidRDefault="00F54695" w:rsidP="00397938">
            <w:pPr>
              <w:jc w:val="center"/>
              <w:rPr>
                <w:b/>
                <w:i/>
              </w:rPr>
            </w:pPr>
            <w:r w:rsidRPr="00F04135">
              <w:rPr>
                <w:b/>
                <w:i/>
              </w:rPr>
              <w:t>ПАТРУЛЬНО-МАНЁВРЕННАЯ ГРУППА</w:t>
            </w:r>
          </w:p>
        </w:tc>
      </w:tr>
      <w:tr w:rsidR="00F54695" w:rsidRPr="00F04135" w:rsidTr="00397938">
        <w:trPr>
          <w:trHeight w:val="446"/>
        </w:trPr>
        <w:tc>
          <w:tcPr>
            <w:tcW w:w="675" w:type="dxa"/>
            <w:vAlign w:val="center"/>
          </w:tcPr>
          <w:p w:rsidR="00F54695" w:rsidRPr="00F04135" w:rsidRDefault="00F54695" w:rsidP="0039793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686" w:type="dxa"/>
            <w:vAlign w:val="center"/>
          </w:tcPr>
          <w:p w:rsidR="00F54695" w:rsidRPr="00F04135" w:rsidRDefault="00F54695" w:rsidP="00397938">
            <w:pPr>
              <w:tabs>
                <w:tab w:val="left" w:pos="8760"/>
              </w:tabs>
              <w:jc w:val="center"/>
              <w:rPr>
                <w:i/>
                <w:highlight w:val="yellow"/>
              </w:rPr>
            </w:pPr>
            <w:r>
              <w:rPr>
                <w:i/>
              </w:rPr>
              <w:t xml:space="preserve">с. </w:t>
            </w:r>
            <w:r w:rsidR="00397938">
              <w:rPr>
                <w:i/>
              </w:rPr>
              <w:t>Усть-Наринзор</w:t>
            </w:r>
          </w:p>
        </w:tc>
        <w:tc>
          <w:tcPr>
            <w:tcW w:w="4961" w:type="dxa"/>
            <w:vAlign w:val="center"/>
          </w:tcPr>
          <w:p w:rsidR="00F54695" w:rsidRDefault="00397938" w:rsidP="00397938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Бочкарников А.Ю.</w:t>
            </w:r>
          </w:p>
          <w:p w:rsidR="00F54695" w:rsidRPr="00F04135" w:rsidRDefault="00F54695" w:rsidP="00397938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i/>
              </w:rPr>
            </w:pPr>
            <w:r>
              <w:rPr>
                <w:sz w:val="18"/>
              </w:rPr>
              <w:t>Глава администраци</w:t>
            </w:r>
            <w:r w:rsidR="00397938">
              <w:rPr>
                <w:sz w:val="18"/>
              </w:rPr>
              <w:t>и сельского поселения «</w:t>
            </w:r>
            <w:proofErr w:type="spellStart"/>
            <w:r w:rsidR="00397938">
              <w:rPr>
                <w:sz w:val="18"/>
              </w:rPr>
              <w:t>Усть-Наринзорское</w:t>
            </w:r>
            <w:r>
              <w:rPr>
                <w:sz w:val="18"/>
              </w:rPr>
              <w:t>е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3827" w:type="dxa"/>
            <w:vAlign w:val="center"/>
          </w:tcPr>
          <w:p w:rsidR="00F54695" w:rsidRDefault="00397938" w:rsidP="00397938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Бочкарников А.Ю.</w:t>
            </w:r>
          </w:p>
          <w:p w:rsidR="00F54695" w:rsidRDefault="00397938" w:rsidP="00397938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Шеломенцев А.Б.</w:t>
            </w:r>
          </w:p>
          <w:p w:rsidR="00397938" w:rsidRDefault="00397938" w:rsidP="00397938">
            <w:pPr>
              <w:widowControl w:val="0"/>
              <w:autoSpaceDE w:val="0"/>
              <w:autoSpaceDN w:val="0"/>
              <w:adjustRightInd w:val="0"/>
              <w:ind w:right="11"/>
              <w:rPr>
                <w:sz w:val="18"/>
              </w:rPr>
            </w:pPr>
            <w:r>
              <w:rPr>
                <w:sz w:val="18"/>
              </w:rPr>
              <w:t xml:space="preserve">                         Миронов В.В.</w:t>
            </w:r>
          </w:p>
          <w:p w:rsidR="00F54695" w:rsidRPr="00037D2D" w:rsidRDefault="00397938" w:rsidP="00397938">
            <w:pPr>
              <w:widowControl w:val="0"/>
              <w:autoSpaceDE w:val="0"/>
              <w:autoSpaceDN w:val="0"/>
              <w:adjustRightInd w:val="0"/>
              <w:ind w:right="11"/>
              <w:rPr>
                <w:sz w:val="18"/>
              </w:rPr>
            </w:pPr>
            <w:r>
              <w:rPr>
                <w:sz w:val="18"/>
              </w:rPr>
              <w:t xml:space="preserve">                         Самойлов В.В.</w:t>
            </w:r>
            <w:r w:rsidR="00F54695">
              <w:rPr>
                <w:sz w:val="18"/>
              </w:rPr>
              <w:t>.</w:t>
            </w:r>
          </w:p>
          <w:p w:rsidR="00F54695" w:rsidRPr="00F04135" w:rsidRDefault="00F54695" w:rsidP="00397938">
            <w:pPr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F54695" w:rsidRPr="00F04135" w:rsidRDefault="00F54695" w:rsidP="00397938">
            <w:pPr>
              <w:jc w:val="center"/>
              <w:rPr>
                <w:i/>
              </w:rPr>
            </w:pPr>
            <w:r w:rsidRPr="00F04135">
              <w:rPr>
                <w:b/>
                <w:i/>
              </w:rPr>
              <w:t>08:00 - 19:00</w:t>
            </w:r>
          </w:p>
        </w:tc>
      </w:tr>
    </w:tbl>
    <w:p w:rsidR="00F54695" w:rsidRDefault="00397938" w:rsidP="00F5469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F54695" w:rsidRPr="00F04135">
        <w:rPr>
          <w:sz w:val="28"/>
          <w:szCs w:val="28"/>
        </w:rPr>
        <w:br w:type="page"/>
      </w:r>
      <w:r w:rsidR="00F54695" w:rsidRPr="00F04135">
        <w:rPr>
          <w:sz w:val="28"/>
          <w:szCs w:val="28"/>
        </w:rPr>
        <w:lastRenderedPageBreak/>
        <w:t xml:space="preserve">Приложение 4 </w:t>
      </w: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F04135">
        <w:rPr>
          <w:sz w:val="28"/>
          <w:szCs w:val="28"/>
        </w:rPr>
        <w:t>к постановлению</w:t>
      </w: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F0413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СП</w:t>
      </w:r>
      <w:r w:rsidRPr="00F04135">
        <w:rPr>
          <w:sz w:val="28"/>
          <w:szCs w:val="28"/>
        </w:rPr>
        <w:t xml:space="preserve"> </w:t>
      </w:r>
      <w:r w:rsidR="00397938">
        <w:rPr>
          <w:sz w:val="28"/>
          <w:szCs w:val="28"/>
        </w:rPr>
        <w:t>«Усть-Наринзорское</w:t>
      </w:r>
      <w:r>
        <w:rPr>
          <w:sz w:val="28"/>
          <w:szCs w:val="28"/>
        </w:rPr>
        <w:t>»</w:t>
      </w:r>
    </w:p>
    <w:p w:rsidR="00F54695" w:rsidRPr="00F04135" w:rsidRDefault="00F54695" w:rsidP="00397938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  <w:highlight w:val="yellow"/>
        </w:rPr>
      </w:pPr>
      <w:r w:rsidRPr="00F04135">
        <w:rPr>
          <w:sz w:val="28"/>
          <w:szCs w:val="28"/>
        </w:rPr>
        <w:t xml:space="preserve">от </w:t>
      </w:r>
      <w:r w:rsidR="00E77665">
        <w:rPr>
          <w:sz w:val="28"/>
          <w:szCs w:val="28"/>
        </w:rPr>
        <w:t>10</w:t>
      </w:r>
      <w:r w:rsidR="00397938">
        <w:rPr>
          <w:sz w:val="28"/>
          <w:szCs w:val="28"/>
        </w:rPr>
        <w:t>.03.2022</w:t>
      </w:r>
      <w:r>
        <w:rPr>
          <w:sz w:val="28"/>
          <w:szCs w:val="28"/>
        </w:rPr>
        <w:t xml:space="preserve"> №</w:t>
      </w:r>
      <w:r w:rsidR="00397938">
        <w:rPr>
          <w:sz w:val="28"/>
          <w:szCs w:val="28"/>
        </w:rPr>
        <w:t xml:space="preserve">6 </w:t>
      </w:r>
    </w:p>
    <w:p w:rsidR="00F54695" w:rsidRPr="00F04135" w:rsidRDefault="00F54695" w:rsidP="00F54695">
      <w:pPr>
        <w:ind w:firstLine="709"/>
        <w:jc w:val="center"/>
        <w:rPr>
          <w:b/>
          <w:sz w:val="28"/>
          <w:szCs w:val="20"/>
        </w:rPr>
      </w:pPr>
      <w:r w:rsidRPr="00F04135">
        <w:rPr>
          <w:b/>
          <w:sz w:val="28"/>
          <w:szCs w:val="20"/>
        </w:rPr>
        <w:t>ВЕДОМОСТЬ</w:t>
      </w:r>
    </w:p>
    <w:p w:rsidR="00F54695" w:rsidRPr="00F04135" w:rsidRDefault="00F54695" w:rsidP="00F54695">
      <w:pPr>
        <w:ind w:firstLine="709"/>
        <w:jc w:val="center"/>
        <w:rPr>
          <w:b/>
          <w:sz w:val="28"/>
          <w:szCs w:val="20"/>
        </w:rPr>
      </w:pPr>
      <w:proofErr w:type="gramStart"/>
      <w:r w:rsidRPr="00F04135">
        <w:rPr>
          <w:b/>
          <w:sz w:val="28"/>
          <w:szCs w:val="20"/>
        </w:rPr>
        <w:t>учёта работы патрульных, патрульно-манёвренной групп поселения</w:t>
      </w:r>
      <w:proofErr w:type="gramEnd"/>
    </w:p>
    <w:p w:rsidR="00F54695" w:rsidRPr="00F04135" w:rsidRDefault="00F54695" w:rsidP="00F54695">
      <w:pPr>
        <w:ind w:firstLine="709"/>
        <w:jc w:val="center"/>
        <w:rPr>
          <w:b/>
          <w:sz w:val="28"/>
          <w:szCs w:val="20"/>
        </w:rPr>
      </w:pPr>
      <w:r w:rsidRPr="00F04135">
        <w:rPr>
          <w:b/>
          <w:sz w:val="28"/>
          <w:szCs w:val="20"/>
        </w:rPr>
        <w:t xml:space="preserve">за </w:t>
      </w:r>
      <w:r>
        <w:rPr>
          <w:b/>
          <w:sz w:val="28"/>
          <w:szCs w:val="20"/>
        </w:rPr>
        <w:t xml:space="preserve">_______ </w:t>
      </w:r>
      <w:r w:rsidR="00397938">
        <w:rPr>
          <w:b/>
          <w:sz w:val="28"/>
          <w:szCs w:val="20"/>
        </w:rPr>
        <w:t xml:space="preserve">2022 </w:t>
      </w:r>
      <w:r w:rsidRPr="00F04135">
        <w:rPr>
          <w:b/>
          <w:sz w:val="28"/>
          <w:szCs w:val="20"/>
        </w:rPr>
        <w:t>г.</w:t>
      </w:r>
    </w:p>
    <w:p w:rsidR="00F54695" w:rsidRPr="00F04135" w:rsidRDefault="00F54695" w:rsidP="00F54695">
      <w:pPr>
        <w:ind w:firstLine="709"/>
        <w:jc w:val="center"/>
        <w:rPr>
          <w:b/>
          <w:sz w:val="28"/>
          <w:szCs w:val="20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1989"/>
        <w:gridCol w:w="1560"/>
        <w:gridCol w:w="1418"/>
        <w:gridCol w:w="8220"/>
        <w:gridCol w:w="1418"/>
      </w:tblGrid>
      <w:tr w:rsidR="00F54695" w:rsidRPr="00F04135" w:rsidTr="00EB35F1">
        <w:trPr>
          <w:trHeight w:val="335"/>
        </w:trPr>
        <w:tc>
          <w:tcPr>
            <w:tcW w:w="671" w:type="dxa"/>
            <w:vMerge w:val="restart"/>
            <w:shd w:val="clear" w:color="auto" w:fill="D9D9D9"/>
            <w:vAlign w:val="center"/>
          </w:tcPr>
          <w:p w:rsidR="00F54695" w:rsidRPr="00F04135" w:rsidRDefault="00F54695" w:rsidP="00EB35F1">
            <w:pPr>
              <w:jc w:val="center"/>
            </w:pPr>
            <w:r w:rsidRPr="00F04135">
              <w:t>№ п/п</w:t>
            </w:r>
          </w:p>
        </w:tc>
        <w:tc>
          <w:tcPr>
            <w:tcW w:w="1989" w:type="dxa"/>
            <w:vMerge w:val="restart"/>
            <w:shd w:val="clear" w:color="auto" w:fill="D9D9D9"/>
            <w:vAlign w:val="center"/>
          </w:tcPr>
          <w:p w:rsidR="00F54695" w:rsidRPr="00F04135" w:rsidRDefault="00F54695" w:rsidP="00EB35F1">
            <w:pPr>
              <w:jc w:val="center"/>
            </w:pPr>
            <w:r w:rsidRPr="00F04135">
              <w:t>Населённый пункт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54695" w:rsidRPr="00F04135" w:rsidRDefault="00F54695" w:rsidP="00EB35F1">
            <w:pPr>
              <w:jc w:val="center"/>
              <w:rPr>
                <w:color w:val="000000"/>
              </w:rPr>
            </w:pPr>
            <w:r w:rsidRPr="00F04135">
              <w:rPr>
                <w:color w:val="000000"/>
              </w:rPr>
              <w:t>Доклады</w:t>
            </w:r>
          </w:p>
        </w:tc>
        <w:tc>
          <w:tcPr>
            <w:tcW w:w="8221" w:type="dxa"/>
            <w:vMerge w:val="restart"/>
            <w:shd w:val="clear" w:color="auto" w:fill="D9D9D9"/>
            <w:vAlign w:val="center"/>
          </w:tcPr>
          <w:p w:rsidR="00F54695" w:rsidRPr="00F04135" w:rsidRDefault="00F54695" w:rsidP="00EB35F1">
            <w:pPr>
              <w:jc w:val="center"/>
              <w:rPr>
                <w:color w:val="000000"/>
              </w:rPr>
            </w:pPr>
            <w:r w:rsidRPr="00F04135">
              <w:rPr>
                <w:color w:val="000000"/>
              </w:rPr>
              <w:t>Результаты работы групп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F54695" w:rsidRPr="00F04135" w:rsidRDefault="00F54695" w:rsidP="00EB35F1">
            <w:pPr>
              <w:jc w:val="center"/>
            </w:pPr>
            <w:r w:rsidRPr="00F04135">
              <w:t>Итог</w:t>
            </w:r>
          </w:p>
          <w:p w:rsidR="00F54695" w:rsidRPr="00F04135" w:rsidRDefault="00F54695" w:rsidP="00EB35F1">
            <w:pPr>
              <w:jc w:val="center"/>
              <w:rPr>
                <w:i/>
                <w:sz w:val="18"/>
                <w:szCs w:val="20"/>
              </w:rPr>
            </w:pPr>
            <w:r w:rsidRPr="00F04135">
              <w:rPr>
                <w:i/>
                <w:sz w:val="18"/>
                <w:szCs w:val="20"/>
              </w:rPr>
              <w:t>обнаружено</w:t>
            </w:r>
            <w:r w:rsidRPr="00F04135">
              <w:rPr>
                <w:i/>
                <w:sz w:val="18"/>
                <w:szCs w:val="20"/>
                <w:lang w:val="en-US"/>
              </w:rPr>
              <w:t>/</w:t>
            </w:r>
          </w:p>
          <w:p w:rsidR="00F54695" w:rsidRPr="00F04135" w:rsidRDefault="00F54695" w:rsidP="00EB35F1">
            <w:pPr>
              <w:jc w:val="center"/>
              <w:rPr>
                <w:i/>
                <w:szCs w:val="20"/>
              </w:rPr>
            </w:pPr>
            <w:r w:rsidRPr="00F04135">
              <w:rPr>
                <w:i/>
                <w:sz w:val="18"/>
                <w:szCs w:val="20"/>
              </w:rPr>
              <w:t>ликвидировано</w:t>
            </w:r>
          </w:p>
        </w:tc>
      </w:tr>
      <w:tr w:rsidR="00F54695" w:rsidRPr="00F04135" w:rsidTr="00EB35F1">
        <w:trPr>
          <w:trHeight w:val="150"/>
        </w:trPr>
        <w:tc>
          <w:tcPr>
            <w:tcW w:w="671" w:type="dxa"/>
            <w:vMerge/>
            <w:shd w:val="clear" w:color="auto" w:fill="D9D9D9"/>
            <w:vAlign w:val="center"/>
          </w:tcPr>
          <w:p w:rsidR="00F54695" w:rsidRPr="00F04135" w:rsidRDefault="00F54695" w:rsidP="00EB35F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9" w:type="dxa"/>
            <w:vMerge/>
            <w:shd w:val="clear" w:color="auto" w:fill="D9D9D9"/>
            <w:vAlign w:val="center"/>
          </w:tcPr>
          <w:p w:rsidR="00F54695" w:rsidRPr="00F04135" w:rsidRDefault="00F54695" w:rsidP="00EB35F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F54695" w:rsidRPr="00F04135" w:rsidRDefault="00F54695" w:rsidP="00EB35F1">
            <w:pPr>
              <w:jc w:val="center"/>
              <w:rPr>
                <w:color w:val="000000"/>
                <w:sz w:val="20"/>
                <w:szCs w:val="20"/>
              </w:rPr>
            </w:pPr>
            <w:r w:rsidRPr="00F04135">
              <w:rPr>
                <w:i/>
                <w:color w:val="000000"/>
                <w:sz w:val="20"/>
                <w:szCs w:val="20"/>
              </w:rPr>
              <w:t>о выходе на маршрут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54695" w:rsidRPr="00F04135" w:rsidRDefault="00F54695" w:rsidP="00EB35F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04135">
              <w:rPr>
                <w:i/>
                <w:color w:val="000000"/>
                <w:sz w:val="20"/>
                <w:szCs w:val="20"/>
              </w:rPr>
              <w:t>итоговый доклад</w:t>
            </w:r>
          </w:p>
        </w:tc>
        <w:tc>
          <w:tcPr>
            <w:tcW w:w="8221" w:type="dxa"/>
            <w:vMerge/>
            <w:shd w:val="clear" w:color="auto" w:fill="D9D9D9"/>
            <w:vAlign w:val="center"/>
          </w:tcPr>
          <w:p w:rsidR="00F54695" w:rsidRPr="00F04135" w:rsidRDefault="00F54695" w:rsidP="00EB35F1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F54695" w:rsidRPr="00F04135" w:rsidRDefault="00F54695" w:rsidP="00EB35F1">
            <w:pPr>
              <w:jc w:val="center"/>
              <w:rPr>
                <w:szCs w:val="20"/>
              </w:rPr>
            </w:pPr>
          </w:p>
        </w:tc>
      </w:tr>
      <w:tr w:rsidR="00F54695" w:rsidRPr="00F04135" w:rsidTr="00EB35F1">
        <w:trPr>
          <w:trHeight w:val="91"/>
        </w:trPr>
        <w:tc>
          <w:tcPr>
            <w:tcW w:w="671" w:type="dxa"/>
            <w:vMerge/>
            <w:shd w:val="clear" w:color="auto" w:fill="D9D9D9"/>
            <w:vAlign w:val="center"/>
          </w:tcPr>
          <w:p w:rsidR="00F54695" w:rsidRPr="00F04135" w:rsidRDefault="00F54695" w:rsidP="00EB35F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9" w:type="dxa"/>
            <w:vMerge/>
            <w:shd w:val="clear" w:color="auto" w:fill="D9D9D9"/>
            <w:vAlign w:val="center"/>
          </w:tcPr>
          <w:p w:rsidR="00F54695" w:rsidRPr="00F04135" w:rsidRDefault="00F54695" w:rsidP="00EB35F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F54695" w:rsidRPr="00F04135" w:rsidRDefault="00F54695" w:rsidP="00EB35F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04135">
              <w:rPr>
                <w:i/>
                <w:color w:val="000000"/>
                <w:sz w:val="20"/>
                <w:szCs w:val="20"/>
              </w:rPr>
              <w:t>до 10:00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54695" w:rsidRPr="00F04135" w:rsidRDefault="00F54695" w:rsidP="00EB35F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04135">
              <w:rPr>
                <w:i/>
                <w:color w:val="000000"/>
                <w:sz w:val="20"/>
                <w:szCs w:val="20"/>
              </w:rPr>
              <w:t>до 21:00</w:t>
            </w:r>
          </w:p>
        </w:tc>
        <w:tc>
          <w:tcPr>
            <w:tcW w:w="8221" w:type="dxa"/>
            <w:vMerge/>
            <w:shd w:val="clear" w:color="auto" w:fill="D9D9D9"/>
            <w:vAlign w:val="center"/>
          </w:tcPr>
          <w:p w:rsidR="00F54695" w:rsidRPr="00F04135" w:rsidRDefault="00F54695" w:rsidP="00EB35F1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F54695" w:rsidRPr="00F04135" w:rsidRDefault="00F54695" w:rsidP="00EB35F1">
            <w:pPr>
              <w:jc w:val="center"/>
              <w:rPr>
                <w:szCs w:val="20"/>
              </w:rPr>
            </w:pPr>
          </w:p>
        </w:tc>
      </w:tr>
      <w:tr w:rsidR="00F54695" w:rsidRPr="00F04135" w:rsidTr="00EB35F1">
        <w:trPr>
          <w:trHeight w:val="1038"/>
        </w:trPr>
        <w:tc>
          <w:tcPr>
            <w:tcW w:w="671" w:type="dxa"/>
            <w:vAlign w:val="center"/>
          </w:tcPr>
          <w:p w:rsidR="00F54695" w:rsidRPr="00F04135" w:rsidRDefault="00F54695" w:rsidP="00F546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F54695" w:rsidRPr="00F04135" w:rsidRDefault="00F54695" w:rsidP="00EB35F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54695" w:rsidRPr="00F04135" w:rsidRDefault="00F54695" w:rsidP="00EB35F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4695" w:rsidRPr="00F04135" w:rsidRDefault="00F54695" w:rsidP="00EB35F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221" w:type="dxa"/>
            <w:vAlign w:val="center"/>
          </w:tcPr>
          <w:p w:rsidR="00F54695" w:rsidRPr="00F04135" w:rsidRDefault="00F54695" w:rsidP="00EB35F1">
            <w:pPr>
              <w:ind w:firstLine="317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4695" w:rsidRPr="00F04135" w:rsidRDefault="00F54695" w:rsidP="00EB35F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54695" w:rsidRPr="00F04135" w:rsidTr="00EB35F1">
        <w:trPr>
          <w:trHeight w:val="930"/>
        </w:trPr>
        <w:tc>
          <w:tcPr>
            <w:tcW w:w="671" w:type="dxa"/>
            <w:vAlign w:val="center"/>
          </w:tcPr>
          <w:p w:rsidR="00F54695" w:rsidRPr="00F04135" w:rsidRDefault="00F54695" w:rsidP="00F546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F54695" w:rsidRPr="00F04135" w:rsidRDefault="00F54695" w:rsidP="00EB35F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54695" w:rsidRPr="00F04135" w:rsidRDefault="00F54695" w:rsidP="00EB35F1">
            <w:pPr>
              <w:ind w:right="1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4695" w:rsidRPr="00F04135" w:rsidRDefault="00F54695" w:rsidP="00EB35F1">
            <w:pPr>
              <w:ind w:right="1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221" w:type="dxa"/>
            <w:vAlign w:val="center"/>
          </w:tcPr>
          <w:p w:rsidR="00F54695" w:rsidRPr="00F04135" w:rsidRDefault="00F54695" w:rsidP="00EB35F1">
            <w:pPr>
              <w:ind w:firstLine="317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4695" w:rsidRPr="00F04135" w:rsidRDefault="00F54695" w:rsidP="00EB35F1">
            <w:pPr>
              <w:ind w:right="11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54695" w:rsidRPr="00F04135" w:rsidTr="00EB35F1">
        <w:tc>
          <w:tcPr>
            <w:tcW w:w="671" w:type="dxa"/>
            <w:vAlign w:val="center"/>
          </w:tcPr>
          <w:p w:rsidR="00F54695" w:rsidRPr="00F04135" w:rsidRDefault="00F54695" w:rsidP="00F546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F54695" w:rsidRPr="00F04135" w:rsidRDefault="00F54695" w:rsidP="00EB35F1">
            <w:pPr>
              <w:jc w:val="center"/>
              <w:rPr>
                <w:i/>
                <w:sz w:val="20"/>
                <w:szCs w:val="20"/>
              </w:rPr>
            </w:pPr>
            <w:r w:rsidRPr="00F04135"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1560" w:type="dxa"/>
            <w:vAlign w:val="center"/>
          </w:tcPr>
          <w:p w:rsidR="00F54695" w:rsidRPr="00F04135" w:rsidRDefault="00F54695" w:rsidP="00EB35F1">
            <w:pPr>
              <w:ind w:right="11"/>
              <w:jc w:val="center"/>
              <w:rPr>
                <w:b/>
                <w:i/>
                <w:sz w:val="20"/>
                <w:szCs w:val="20"/>
              </w:rPr>
            </w:pPr>
            <w:r w:rsidRPr="00F04135">
              <w:rPr>
                <w:b/>
                <w:i/>
                <w:sz w:val="20"/>
                <w:szCs w:val="20"/>
              </w:rPr>
              <w:t>...</w:t>
            </w:r>
          </w:p>
        </w:tc>
        <w:tc>
          <w:tcPr>
            <w:tcW w:w="1417" w:type="dxa"/>
            <w:vAlign w:val="center"/>
          </w:tcPr>
          <w:p w:rsidR="00F54695" w:rsidRPr="00F04135" w:rsidRDefault="00F54695" w:rsidP="00EB35F1">
            <w:pPr>
              <w:ind w:right="11"/>
              <w:jc w:val="center"/>
              <w:rPr>
                <w:b/>
                <w:i/>
                <w:sz w:val="20"/>
                <w:szCs w:val="20"/>
              </w:rPr>
            </w:pPr>
            <w:r w:rsidRPr="00F04135">
              <w:rPr>
                <w:b/>
                <w:i/>
                <w:sz w:val="20"/>
                <w:szCs w:val="20"/>
              </w:rPr>
              <w:t>...</w:t>
            </w:r>
          </w:p>
        </w:tc>
        <w:tc>
          <w:tcPr>
            <w:tcW w:w="8221" w:type="dxa"/>
            <w:vAlign w:val="center"/>
          </w:tcPr>
          <w:p w:rsidR="00F54695" w:rsidRPr="00F04135" w:rsidRDefault="00F54695" w:rsidP="00EB35F1">
            <w:pPr>
              <w:ind w:right="11"/>
              <w:jc w:val="center"/>
              <w:rPr>
                <w:b/>
                <w:i/>
                <w:sz w:val="20"/>
                <w:szCs w:val="20"/>
              </w:rPr>
            </w:pPr>
            <w:r w:rsidRPr="00F04135">
              <w:rPr>
                <w:b/>
                <w:i/>
                <w:sz w:val="20"/>
                <w:szCs w:val="20"/>
              </w:rPr>
              <w:t>...</w:t>
            </w:r>
          </w:p>
        </w:tc>
        <w:tc>
          <w:tcPr>
            <w:tcW w:w="1418" w:type="dxa"/>
            <w:vAlign w:val="center"/>
          </w:tcPr>
          <w:p w:rsidR="00F54695" w:rsidRPr="00F04135" w:rsidRDefault="00F54695" w:rsidP="00EB35F1">
            <w:pPr>
              <w:ind w:right="11"/>
              <w:jc w:val="center"/>
              <w:rPr>
                <w:b/>
                <w:i/>
                <w:sz w:val="20"/>
                <w:szCs w:val="20"/>
              </w:rPr>
            </w:pPr>
            <w:r w:rsidRPr="00F04135">
              <w:rPr>
                <w:b/>
                <w:i/>
                <w:sz w:val="20"/>
                <w:szCs w:val="20"/>
              </w:rPr>
              <w:t>...</w:t>
            </w:r>
          </w:p>
        </w:tc>
      </w:tr>
    </w:tbl>
    <w:p w:rsidR="00F54695" w:rsidRPr="00F04135" w:rsidRDefault="00F54695" w:rsidP="00F54695">
      <w:pPr>
        <w:ind w:firstLine="709"/>
        <w:jc w:val="both"/>
        <w:rPr>
          <w:sz w:val="28"/>
          <w:szCs w:val="20"/>
        </w:rPr>
      </w:pPr>
    </w:p>
    <w:p w:rsidR="00F54695" w:rsidRPr="00F04135" w:rsidRDefault="00F54695" w:rsidP="00F54695">
      <w:pPr>
        <w:jc w:val="both"/>
        <w:rPr>
          <w:sz w:val="28"/>
          <w:szCs w:val="20"/>
        </w:rPr>
      </w:pPr>
    </w:p>
    <w:p w:rsidR="00F54695" w:rsidRPr="00F04135" w:rsidRDefault="00F54695" w:rsidP="00F54695">
      <w:pPr>
        <w:jc w:val="both"/>
        <w:rPr>
          <w:i/>
          <w:sz w:val="28"/>
          <w:szCs w:val="20"/>
        </w:rPr>
      </w:pPr>
    </w:p>
    <w:p w:rsidR="00F54695" w:rsidRPr="00F04135" w:rsidRDefault="00F54695" w:rsidP="00F54695">
      <w:pPr>
        <w:jc w:val="right"/>
        <w:rPr>
          <w:sz w:val="28"/>
          <w:szCs w:val="28"/>
        </w:rPr>
      </w:pPr>
    </w:p>
    <w:p w:rsidR="00F54695" w:rsidRPr="00F04135" w:rsidRDefault="00F54695" w:rsidP="00F54695">
      <w:pPr>
        <w:jc w:val="right"/>
        <w:rPr>
          <w:sz w:val="28"/>
          <w:szCs w:val="28"/>
        </w:rPr>
        <w:sectPr w:rsidR="00F54695" w:rsidRPr="00F04135" w:rsidSect="001D594C">
          <w:headerReference w:type="even" r:id="rId7"/>
          <w:pgSz w:w="16838" w:h="11906" w:orient="landscape"/>
          <w:pgMar w:top="709" w:right="1021" w:bottom="567" w:left="1021" w:header="709" w:footer="709" w:gutter="0"/>
          <w:cols w:space="708"/>
          <w:titlePg/>
          <w:docGrid w:linePitch="360"/>
        </w:sectPr>
      </w:pPr>
    </w:p>
    <w:p w:rsidR="00F54695" w:rsidRDefault="00F54695" w:rsidP="00F5469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F04135">
        <w:rPr>
          <w:sz w:val="28"/>
          <w:szCs w:val="28"/>
        </w:rPr>
        <w:lastRenderedPageBreak/>
        <w:t xml:space="preserve">Приложение 5 </w:t>
      </w: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F04135">
        <w:rPr>
          <w:sz w:val="28"/>
          <w:szCs w:val="28"/>
        </w:rPr>
        <w:t>к постановлению</w:t>
      </w: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F0413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СП </w:t>
      </w:r>
      <w:r w:rsidRPr="00F04135">
        <w:rPr>
          <w:sz w:val="28"/>
          <w:szCs w:val="28"/>
        </w:rPr>
        <w:t xml:space="preserve"> </w:t>
      </w:r>
      <w:r w:rsidR="00397938">
        <w:rPr>
          <w:sz w:val="28"/>
          <w:szCs w:val="28"/>
        </w:rPr>
        <w:t>«Усть-Наринзорское</w:t>
      </w:r>
      <w:r>
        <w:rPr>
          <w:sz w:val="28"/>
          <w:szCs w:val="28"/>
        </w:rPr>
        <w:t>»</w:t>
      </w:r>
    </w:p>
    <w:p w:rsidR="00F54695" w:rsidRPr="00F04135" w:rsidRDefault="00F54695" w:rsidP="00F5469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7665">
        <w:rPr>
          <w:sz w:val="28"/>
          <w:szCs w:val="28"/>
        </w:rPr>
        <w:t>10</w:t>
      </w:r>
      <w:r w:rsidRPr="00F04135">
        <w:rPr>
          <w:sz w:val="28"/>
          <w:szCs w:val="28"/>
        </w:rPr>
        <w:t>.0</w:t>
      </w:r>
      <w:r w:rsidR="00397938">
        <w:rPr>
          <w:sz w:val="28"/>
          <w:szCs w:val="28"/>
        </w:rPr>
        <w:t>3.2022  №6</w:t>
      </w:r>
      <w:r>
        <w:rPr>
          <w:sz w:val="28"/>
          <w:szCs w:val="28"/>
        </w:rPr>
        <w:t xml:space="preserve"> </w:t>
      </w:r>
    </w:p>
    <w:p w:rsidR="00F54695" w:rsidRPr="00F04135" w:rsidRDefault="00F54695" w:rsidP="00F54695">
      <w:pPr>
        <w:jc w:val="right"/>
        <w:rPr>
          <w:sz w:val="28"/>
          <w:szCs w:val="28"/>
        </w:rPr>
      </w:pPr>
    </w:p>
    <w:p w:rsidR="00F54695" w:rsidRPr="00F04135" w:rsidRDefault="00F54695" w:rsidP="00F54695">
      <w:pPr>
        <w:jc w:val="right"/>
        <w:rPr>
          <w:sz w:val="28"/>
          <w:szCs w:val="28"/>
        </w:rPr>
      </w:pPr>
    </w:p>
    <w:p w:rsidR="00F54695" w:rsidRPr="00F04135" w:rsidRDefault="00F54695" w:rsidP="00F54695">
      <w:pPr>
        <w:jc w:val="center"/>
        <w:rPr>
          <w:sz w:val="28"/>
          <w:szCs w:val="28"/>
        </w:rPr>
      </w:pPr>
      <w:r w:rsidRPr="00F04135">
        <w:rPr>
          <w:sz w:val="28"/>
          <w:szCs w:val="28"/>
        </w:rPr>
        <w:t>ИТОГОВОЕ ДОНЕСЕНИЕ</w:t>
      </w:r>
    </w:p>
    <w:p w:rsidR="00F54695" w:rsidRPr="00F04135" w:rsidRDefault="00F54695" w:rsidP="00F54695">
      <w:pPr>
        <w:jc w:val="center"/>
        <w:rPr>
          <w:sz w:val="28"/>
          <w:szCs w:val="28"/>
        </w:rPr>
      </w:pPr>
      <w:r w:rsidRPr="00F04135">
        <w:rPr>
          <w:sz w:val="28"/>
          <w:szCs w:val="28"/>
        </w:rPr>
        <w:t xml:space="preserve">по работе </w:t>
      </w:r>
      <w:proofErr w:type="gramStart"/>
      <w:r w:rsidRPr="00F04135">
        <w:rPr>
          <w:sz w:val="28"/>
          <w:szCs w:val="28"/>
        </w:rPr>
        <w:t>патрульных</w:t>
      </w:r>
      <w:proofErr w:type="gramEnd"/>
      <w:r w:rsidRPr="00F04135">
        <w:rPr>
          <w:sz w:val="28"/>
          <w:szCs w:val="28"/>
        </w:rPr>
        <w:t xml:space="preserve">, патрульно-манёвренной </w:t>
      </w:r>
    </w:p>
    <w:p w:rsidR="00F54695" w:rsidRPr="00F04135" w:rsidRDefault="00F54695" w:rsidP="00F54695">
      <w:pPr>
        <w:jc w:val="center"/>
        <w:rPr>
          <w:sz w:val="28"/>
          <w:szCs w:val="28"/>
        </w:rPr>
      </w:pPr>
      <w:r w:rsidRPr="00F04135">
        <w:rPr>
          <w:sz w:val="28"/>
          <w:szCs w:val="28"/>
        </w:rPr>
        <w:t>групп на территории поселения</w:t>
      </w:r>
    </w:p>
    <w:p w:rsidR="00F54695" w:rsidRPr="00F04135" w:rsidRDefault="00F54695" w:rsidP="00F5469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______</w:t>
      </w:r>
      <w:r w:rsidRPr="00F04135">
        <w:rPr>
          <w:sz w:val="28"/>
          <w:szCs w:val="28"/>
        </w:rPr>
        <w:t>20</w:t>
      </w:r>
      <w:r w:rsidR="00397938">
        <w:rPr>
          <w:sz w:val="28"/>
          <w:szCs w:val="28"/>
        </w:rPr>
        <w:t>22</w:t>
      </w:r>
      <w:r w:rsidRPr="00F04135">
        <w:rPr>
          <w:sz w:val="28"/>
          <w:szCs w:val="28"/>
        </w:rPr>
        <w:t xml:space="preserve"> г.</w:t>
      </w:r>
    </w:p>
    <w:p w:rsidR="00F54695" w:rsidRPr="00F04135" w:rsidRDefault="00F54695" w:rsidP="00F54695">
      <w:pPr>
        <w:ind w:firstLine="709"/>
        <w:jc w:val="both"/>
        <w:rPr>
          <w:sz w:val="28"/>
          <w:szCs w:val="28"/>
        </w:rPr>
      </w:pPr>
    </w:p>
    <w:p w:rsidR="00F54695" w:rsidRPr="00F04135" w:rsidRDefault="00F54695" w:rsidP="00F54695">
      <w:pPr>
        <w:ind w:firstLine="709"/>
        <w:jc w:val="both"/>
        <w:rPr>
          <w:sz w:val="28"/>
          <w:szCs w:val="28"/>
        </w:rPr>
      </w:pPr>
      <w:r w:rsidRPr="00F04135">
        <w:rPr>
          <w:sz w:val="28"/>
          <w:szCs w:val="28"/>
        </w:rPr>
        <w:t xml:space="preserve">Из </w:t>
      </w:r>
      <w:r w:rsidRPr="00F04135">
        <w:rPr>
          <w:b/>
          <w:sz w:val="28"/>
          <w:szCs w:val="28"/>
        </w:rPr>
        <w:t xml:space="preserve">___ </w:t>
      </w:r>
      <w:r w:rsidRPr="00F04135">
        <w:rPr>
          <w:sz w:val="28"/>
          <w:szCs w:val="28"/>
        </w:rPr>
        <w:t xml:space="preserve">выявленных возгораний, </w:t>
      </w:r>
      <w:r w:rsidRPr="00F04135">
        <w:rPr>
          <w:b/>
          <w:sz w:val="28"/>
          <w:szCs w:val="28"/>
        </w:rPr>
        <w:t xml:space="preserve">___ </w:t>
      </w:r>
      <w:r w:rsidRPr="00F04135">
        <w:rPr>
          <w:sz w:val="28"/>
          <w:szCs w:val="28"/>
        </w:rPr>
        <w:t>возгораний ликвидировано</w:t>
      </w:r>
      <w:r w:rsidRPr="00F04135">
        <w:rPr>
          <w:b/>
          <w:sz w:val="28"/>
          <w:szCs w:val="28"/>
        </w:rPr>
        <w:t xml:space="preserve"> </w:t>
      </w:r>
      <w:r w:rsidRPr="00F04135">
        <w:rPr>
          <w:sz w:val="28"/>
          <w:szCs w:val="28"/>
        </w:rPr>
        <w:t xml:space="preserve">в </w:t>
      </w:r>
      <w:proofErr w:type="spellStart"/>
      <w:r w:rsidRPr="00F04135">
        <w:rPr>
          <w:sz w:val="28"/>
          <w:szCs w:val="28"/>
        </w:rPr>
        <w:t>_</w:t>
      </w:r>
      <w:proofErr w:type="gramStart"/>
      <w:r w:rsidRPr="00F04135">
        <w:rPr>
          <w:sz w:val="28"/>
          <w:szCs w:val="28"/>
        </w:rPr>
        <w:t>_-</w:t>
      </w:r>
      <w:proofErr w:type="gramEnd"/>
      <w:r w:rsidRPr="00F04135">
        <w:rPr>
          <w:sz w:val="28"/>
          <w:szCs w:val="28"/>
        </w:rPr>
        <w:t>км</w:t>
      </w:r>
      <w:proofErr w:type="spellEnd"/>
      <w:r w:rsidRPr="00F04135">
        <w:rPr>
          <w:sz w:val="28"/>
          <w:szCs w:val="28"/>
        </w:rPr>
        <w:t xml:space="preserve"> зоне от населённого пункта и </w:t>
      </w:r>
      <w:r w:rsidRPr="00F04135">
        <w:rPr>
          <w:b/>
          <w:sz w:val="28"/>
          <w:szCs w:val="28"/>
        </w:rPr>
        <w:t>___</w:t>
      </w:r>
      <w:r w:rsidRPr="00F04135">
        <w:rPr>
          <w:sz w:val="28"/>
          <w:szCs w:val="28"/>
        </w:rPr>
        <w:t xml:space="preserve"> возгорания ликвидировано в границах населённых пунктов, </w:t>
      </w:r>
      <w:r w:rsidRPr="00F04135">
        <w:rPr>
          <w:b/>
          <w:sz w:val="28"/>
          <w:szCs w:val="28"/>
        </w:rPr>
        <w:t>___</w:t>
      </w:r>
      <w:r w:rsidRPr="00F04135">
        <w:rPr>
          <w:sz w:val="28"/>
          <w:szCs w:val="28"/>
        </w:rPr>
        <w:t xml:space="preserve"> выявленное возгорание явилось причиной лесного пожара </w:t>
      </w:r>
      <w:r w:rsidRPr="00F04135">
        <w:rPr>
          <w:b/>
          <w:sz w:val="28"/>
          <w:szCs w:val="28"/>
        </w:rPr>
        <w:t>_____</w:t>
      </w:r>
      <w:r w:rsidRPr="00F04135">
        <w:rPr>
          <w:sz w:val="28"/>
          <w:szCs w:val="28"/>
        </w:rPr>
        <w:t xml:space="preserve">, который ликвидирован в </w:t>
      </w:r>
      <w:r w:rsidRPr="00F04135">
        <w:rPr>
          <w:b/>
          <w:sz w:val="28"/>
          <w:szCs w:val="28"/>
        </w:rPr>
        <w:t>______</w:t>
      </w:r>
      <w:r w:rsidRPr="00F04135">
        <w:rPr>
          <w:sz w:val="28"/>
          <w:szCs w:val="28"/>
        </w:rPr>
        <w:t xml:space="preserve"> на площади </w:t>
      </w:r>
      <w:r w:rsidRPr="00F04135">
        <w:rPr>
          <w:b/>
          <w:sz w:val="28"/>
          <w:szCs w:val="28"/>
        </w:rPr>
        <w:t>____</w:t>
      </w:r>
      <w:r w:rsidRPr="00F04135">
        <w:rPr>
          <w:sz w:val="28"/>
          <w:szCs w:val="28"/>
        </w:rPr>
        <w:t xml:space="preserve"> га </w:t>
      </w:r>
      <w:r w:rsidRPr="00F04135">
        <w:rPr>
          <w:i/>
          <w:sz w:val="28"/>
          <w:szCs w:val="20"/>
        </w:rPr>
        <w:t xml:space="preserve">(в </w:t>
      </w:r>
      <w:r w:rsidRPr="00F04135">
        <w:rPr>
          <w:b/>
          <w:i/>
          <w:sz w:val="28"/>
          <w:szCs w:val="20"/>
        </w:rPr>
        <w:t>___</w:t>
      </w:r>
      <w:r w:rsidRPr="00F04135">
        <w:rPr>
          <w:i/>
          <w:sz w:val="28"/>
          <w:szCs w:val="20"/>
        </w:rPr>
        <w:t xml:space="preserve"> км от с.п. _____)</w:t>
      </w:r>
      <w:r w:rsidRPr="00F04135">
        <w:rPr>
          <w:sz w:val="28"/>
          <w:szCs w:val="28"/>
        </w:rPr>
        <w:t>.</w:t>
      </w:r>
    </w:p>
    <w:p w:rsidR="00F54695" w:rsidRPr="00F04135" w:rsidRDefault="00F54695" w:rsidP="00F54695">
      <w:pPr>
        <w:ind w:firstLine="709"/>
        <w:jc w:val="both"/>
        <w:rPr>
          <w:sz w:val="28"/>
          <w:szCs w:val="28"/>
        </w:rPr>
      </w:pPr>
      <w:r w:rsidRPr="00F04135">
        <w:rPr>
          <w:sz w:val="28"/>
          <w:szCs w:val="28"/>
        </w:rPr>
        <w:t>По факту возгораний ______</w:t>
      </w:r>
    </w:p>
    <w:p w:rsidR="00F54695" w:rsidRPr="00F04135" w:rsidRDefault="00F54695" w:rsidP="00F54695">
      <w:pPr>
        <w:jc w:val="right"/>
        <w:rPr>
          <w:i/>
          <w:sz w:val="20"/>
          <w:szCs w:val="20"/>
        </w:rPr>
      </w:pPr>
    </w:p>
    <w:p w:rsidR="00F54695" w:rsidRDefault="00F54695" w:rsidP="00F54695">
      <w:pPr>
        <w:ind w:right="565"/>
        <w:jc w:val="right"/>
        <w:rPr>
          <w:i/>
          <w:sz w:val="20"/>
          <w:szCs w:val="20"/>
        </w:rPr>
      </w:pPr>
      <w:r w:rsidRPr="00F04135">
        <w:rPr>
          <w:i/>
          <w:sz w:val="20"/>
          <w:szCs w:val="20"/>
        </w:rPr>
        <w:t>Таблица. Сведения по организации работы групп в соответствии с планом</w:t>
      </w:r>
    </w:p>
    <w:p w:rsidR="00397938" w:rsidRPr="00F04135" w:rsidRDefault="00397938" w:rsidP="00F54695">
      <w:pPr>
        <w:ind w:right="565"/>
        <w:jc w:val="right"/>
        <w:rPr>
          <w:i/>
          <w:sz w:val="20"/>
          <w:szCs w:val="20"/>
        </w:rPr>
      </w:pPr>
    </w:p>
    <w:tbl>
      <w:tblPr>
        <w:tblW w:w="878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984"/>
        <w:gridCol w:w="1985"/>
        <w:gridCol w:w="2126"/>
      </w:tblGrid>
      <w:tr w:rsidR="00F54695" w:rsidRPr="00F04135" w:rsidTr="00EB35F1">
        <w:trPr>
          <w:trHeight w:val="613"/>
        </w:trPr>
        <w:tc>
          <w:tcPr>
            <w:tcW w:w="2694" w:type="dxa"/>
            <w:shd w:val="clear" w:color="auto" w:fill="D9D9D9"/>
            <w:vAlign w:val="center"/>
          </w:tcPr>
          <w:p w:rsidR="00F54695" w:rsidRPr="00F04135" w:rsidRDefault="00F54695" w:rsidP="00EB35F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54695" w:rsidRPr="00F04135" w:rsidRDefault="00F54695" w:rsidP="00EB35F1">
            <w:pPr>
              <w:jc w:val="center"/>
              <w:rPr>
                <w:sz w:val="20"/>
                <w:szCs w:val="20"/>
              </w:rPr>
            </w:pPr>
            <w:r w:rsidRPr="00F04135">
              <w:rPr>
                <w:sz w:val="20"/>
                <w:szCs w:val="20"/>
              </w:rPr>
              <w:t>Патрульные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54695" w:rsidRPr="00F04135" w:rsidRDefault="00F54695" w:rsidP="00EB35F1">
            <w:pPr>
              <w:jc w:val="center"/>
              <w:rPr>
                <w:sz w:val="20"/>
                <w:szCs w:val="20"/>
              </w:rPr>
            </w:pPr>
            <w:r w:rsidRPr="00F04135">
              <w:rPr>
                <w:sz w:val="20"/>
                <w:szCs w:val="20"/>
              </w:rPr>
              <w:t xml:space="preserve">Патрульно-манёвренные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54695" w:rsidRPr="00F04135" w:rsidRDefault="00F54695" w:rsidP="00EB35F1">
            <w:pPr>
              <w:jc w:val="center"/>
              <w:rPr>
                <w:sz w:val="28"/>
                <w:szCs w:val="20"/>
              </w:rPr>
            </w:pPr>
            <w:r w:rsidRPr="00F04135">
              <w:rPr>
                <w:sz w:val="28"/>
                <w:szCs w:val="20"/>
              </w:rPr>
              <w:t>ИТОГО</w:t>
            </w:r>
          </w:p>
        </w:tc>
      </w:tr>
      <w:tr w:rsidR="00F54695" w:rsidRPr="00F04135" w:rsidTr="00EB35F1">
        <w:trPr>
          <w:trHeight w:val="644"/>
        </w:trPr>
        <w:tc>
          <w:tcPr>
            <w:tcW w:w="2694" w:type="dxa"/>
            <w:shd w:val="clear" w:color="auto" w:fill="D9D9D9"/>
            <w:vAlign w:val="center"/>
          </w:tcPr>
          <w:p w:rsidR="00F54695" w:rsidRPr="00F04135" w:rsidRDefault="00F54695" w:rsidP="00397938">
            <w:pPr>
              <w:rPr>
                <w:sz w:val="20"/>
                <w:szCs w:val="20"/>
              </w:rPr>
            </w:pPr>
            <w:r w:rsidRPr="00F04135">
              <w:rPr>
                <w:sz w:val="20"/>
                <w:szCs w:val="20"/>
              </w:rPr>
              <w:t xml:space="preserve">План на сутки </w:t>
            </w:r>
            <w:r w:rsidRPr="00F04135">
              <w:rPr>
                <w:b/>
                <w:sz w:val="20"/>
                <w:szCs w:val="20"/>
              </w:rPr>
              <w:t>00.00.20</w:t>
            </w:r>
            <w:r w:rsidR="0039793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54695" w:rsidRPr="00F04135" w:rsidRDefault="00F54695" w:rsidP="00EB35F1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54695" w:rsidRPr="00F04135" w:rsidRDefault="00F54695" w:rsidP="00EB35F1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54695" w:rsidRPr="00F04135" w:rsidRDefault="00F54695" w:rsidP="00EB35F1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F54695" w:rsidRPr="00F04135" w:rsidTr="00EB35F1">
        <w:trPr>
          <w:trHeight w:val="644"/>
        </w:trPr>
        <w:tc>
          <w:tcPr>
            <w:tcW w:w="2694" w:type="dxa"/>
            <w:vAlign w:val="center"/>
          </w:tcPr>
          <w:p w:rsidR="00F54695" w:rsidRPr="00F04135" w:rsidRDefault="00F54695" w:rsidP="00EB35F1">
            <w:pPr>
              <w:rPr>
                <w:sz w:val="20"/>
                <w:szCs w:val="20"/>
              </w:rPr>
            </w:pPr>
            <w:r w:rsidRPr="00F04135">
              <w:rPr>
                <w:sz w:val="20"/>
                <w:szCs w:val="20"/>
              </w:rPr>
              <w:t>Фактически привлекалось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54695" w:rsidRPr="00F04135" w:rsidRDefault="00F54695" w:rsidP="00EB35F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F54695" w:rsidRPr="00F04135" w:rsidRDefault="00F54695" w:rsidP="00EB35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54695" w:rsidRPr="00F04135" w:rsidRDefault="00F54695" w:rsidP="00EB35F1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F54695" w:rsidRPr="00F04135" w:rsidTr="00EB35F1">
        <w:trPr>
          <w:trHeight w:val="644"/>
        </w:trPr>
        <w:tc>
          <w:tcPr>
            <w:tcW w:w="2694" w:type="dxa"/>
            <w:vAlign w:val="center"/>
          </w:tcPr>
          <w:p w:rsidR="00F54695" w:rsidRPr="00F04135" w:rsidRDefault="00F54695" w:rsidP="00EB35F1">
            <w:pPr>
              <w:rPr>
                <w:sz w:val="20"/>
                <w:szCs w:val="20"/>
              </w:rPr>
            </w:pPr>
            <w:r w:rsidRPr="00F04135">
              <w:rPr>
                <w:sz w:val="20"/>
                <w:szCs w:val="20"/>
              </w:rPr>
              <w:t>Обнаружено возгораний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54695" w:rsidRPr="00F04135" w:rsidRDefault="00F54695" w:rsidP="00EB35F1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F54695" w:rsidRPr="00F04135" w:rsidRDefault="00F54695" w:rsidP="00EB35F1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54695" w:rsidRPr="00F04135" w:rsidRDefault="00F54695" w:rsidP="00EB35F1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F54695" w:rsidRPr="00F04135" w:rsidTr="00EB35F1">
        <w:trPr>
          <w:trHeight w:val="766"/>
        </w:trPr>
        <w:tc>
          <w:tcPr>
            <w:tcW w:w="2694" w:type="dxa"/>
            <w:vAlign w:val="center"/>
          </w:tcPr>
          <w:p w:rsidR="00F54695" w:rsidRPr="00F04135" w:rsidRDefault="00F54695" w:rsidP="00EB35F1">
            <w:pPr>
              <w:rPr>
                <w:sz w:val="20"/>
                <w:szCs w:val="20"/>
              </w:rPr>
            </w:pPr>
            <w:r w:rsidRPr="00F04135">
              <w:rPr>
                <w:sz w:val="20"/>
                <w:szCs w:val="20"/>
              </w:rPr>
              <w:t>Привлекалось к ликвидации возгораний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54695" w:rsidRPr="00F04135" w:rsidRDefault="00F54695" w:rsidP="00EB35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F54695" w:rsidRPr="00F04135" w:rsidRDefault="00F54695" w:rsidP="00EB35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54695" w:rsidRPr="00F04135" w:rsidRDefault="00F54695" w:rsidP="00EB35F1">
            <w:pPr>
              <w:jc w:val="center"/>
              <w:rPr>
                <w:b/>
                <w:sz w:val="28"/>
                <w:szCs w:val="20"/>
              </w:rPr>
            </w:pPr>
          </w:p>
        </w:tc>
      </w:tr>
    </w:tbl>
    <w:p w:rsidR="00F54695" w:rsidRPr="00F04135" w:rsidRDefault="00F54695" w:rsidP="00F54695">
      <w:pPr>
        <w:ind w:firstLine="709"/>
        <w:jc w:val="both"/>
        <w:rPr>
          <w:sz w:val="28"/>
          <w:szCs w:val="28"/>
        </w:rPr>
      </w:pPr>
    </w:p>
    <w:p w:rsidR="00F54695" w:rsidRPr="00F04135" w:rsidRDefault="00F54695" w:rsidP="00F54695">
      <w:pPr>
        <w:rPr>
          <w:sz w:val="28"/>
          <w:szCs w:val="28"/>
        </w:rPr>
      </w:pPr>
    </w:p>
    <w:p w:rsidR="00F54695" w:rsidRDefault="00F54695" w:rsidP="00F54695">
      <w:pPr>
        <w:rPr>
          <w:sz w:val="28"/>
          <w:szCs w:val="28"/>
        </w:rPr>
      </w:pPr>
    </w:p>
    <w:p w:rsidR="00F54695" w:rsidRDefault="00F54695" w:rsidP="00F54695">
      <w:pPr>
        <w:rPr>
          <w:sz w:val="28"/>
          <w:szCs w:val="28"/>
        </w:rPr>
      </w:pPr>
    </w:p>
    <w:p w:rsidR="00F54695" w:rsidRDefault="00F54695" w:rsidP="00F54695">
      <w:pPr>
        <w:rPr>
          <w:sz w:val="28"/>
          <w:szCs w:val="28"/>
        </w:rPr>
      </w:pPr>
    </w:p>
    <w:p w:rsidR="00F54695" w:rsidRDefault="00F54695" w:rsidP="00F54695">
      <w:pPr>
        <w:rPr>
          <w:sz w:val="28"/>
          <w:szCs w:val="28"/>
        </w:rPr>
      </w:pPr>
    </w:p>
    <w:p w:rsidR="00F54695" w:rsidRDefault="00F54695" w:rsidP="00F54695">
      <w:pPr>
        <w:contextualSpacing/>
        <w:jc w:val="center"/>
        <w:rPr>
          <w:b/>
          <w:sz w:val="36"/>
          <w:szCs w:val="36"/>
        </w:rPr>
      </w:pPr>
    </w:p>
    <w:p w:rsidR="00F54695" w:rsidRDefault="00F54695" w:rsidP="00F54695">
      <w:pPr>
        <w:contextualSpacing/>
        <w:jc w:val="center"/>
        <w:rPr>
          <w:b/>
          <w:sz w:val="36"/>
          <w:szCs w:val="36"/>
        </w:rPr>
      </w:pPr>
    </w:p>
    <w:p w:rsidR="00F54695" w:rsidRDefault="00F54695" w:rsidP="00F54695">
      <w:pPr>
        <w:contextualSpacing/>
        <w:jc w:val="center"/>
        <w:rPr>
          <w:b/>
          <w:sz w:val="36"/>
          <w:szCs w:val="36"/>
        </w:rPr>
      </w:pPr>
    </w:p>
    <w:p w:rsidR="00F54695" w:rsidRDefault="00F54695" w:rsidP="00F54695">
      <w:pPr>
        <w:contextualSpacing/>
        <w:jc w:val="center"/>
        <w:rPr>
          <w:b/>
          <w:sz w:val="36"/>
          <w:szCs w:val="36"/>
        </w:rPr>
      </w:pPr>
    </w:p>
    <w:p w:rsidR="00F54695" w:rsidRDefault="00F54695" w:rsidP="00F54695">
      <w:pPr>
        <w:contextualSpacing/>
        <w:jc w:val="center"/>
        <w:rPr>
          <w:b/>
          <w:sz w:val="36"/>
          <w:szCs w:val="36"/>
        </w:rPr>
      </w:pPr>
    </w:p>
    <w:p w:rsidR="00F54695" w:rsidRDefault="00F54695" w:rsidP="00F54695">
      <w:pPr>
        <w:contextualSpacing/>
        <w:rPr>
          <w:b/>
          <w:sz w:val="36"/>
          <w:szCs w:val="36"/>
        </w:rPr>
      </w:pPr>
    </w:p>
    <w:p w:rsidR="00A75C9D" w:rsidRDefault="00A75C9D"/>
    <w:sectPr w:rsidR="00A75C9D" w:rsidSect="00D377C8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2E0" w:rsidRDefault="005532E0" w:rsidP="00986DFF">
      <w:r>
        <w:separator/>
      </w:r>
    </w:p>
  </w:endnote>
  <w:endnote w:type="continuationSeparator" w:id="0">
    <w:p w:rsidR="005532E0" w:rsidRDefault="005532E0" w:rsidP="00986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2E0" w:rsidRDefault="005532E0" w:rsidP="00986DFF">
      <w:r>
        <w:separator/>
      </w:r>
    </w:p>
  </w:footnote>
  <w:footnote w:type="continuationSeparator" w:id="0">
    <w:p w:rsidR="005532E0" w:rsidRDefault="005532E0" w:rsidP="00986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9A" w:rsidRDefault="005D1518" w:rsidP="001D59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469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5B9A" w:rsidRDefault="005532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845"/>
    <w:multiLevelType w:val="hybridMultilevel"/>
    <w:tmpl w:val="0D8E5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95"/>
    <w:rsid w:val="000070F7"/>
    <w:rsid w:val="00021AA0"/>
    <w:rsid w:val="0002790D"/>
    <w:rsid w:val="00035056"/>
    <w:rsid w:val="000C60C9"/>
    <w:rsid w:val="0018097E"/>
    <w:rsid w:val="001C4AA6"/>
    <w:rsid w:val="001C6D13"/>
    <w:rsid w:val="00205A49"/>
    <w:rsid w:val="002A5401"/>
    <w:rsid w:val="002C04D6"/>
    <w:rsid w:val="002D5C9C"/>
    <w:rsid w:val="003921B0"/>
    <w:rsid w:val="00397938"/>
    <w:rsid w:val="003B5471"/>
    <w:rsid w:val="003C78F7"/>
    <w:rsid w:val="003D4728"/>
    <w:rsid w:val="00470BAC"/>
    <w:rsid w:val="00487876"/>
    <w:rsid w:val="004D5126"/>
    <w:rsid w:val="005532E0"/>
    <w:rsid w:val="005B7E09"/>
    <w:rsid w:val="005D1518"/>
    <w:rsid w:val="0063270B"/>
    <w:rsid w:val="006A0527"/>
    <w:rsid w:val="006B0DCB"/>
    <w:rsid w:val="006D7BBA"/>
    <w:rsid w:val="00744D37"/>
    <w:rsid w:val="007E7113"/>
    <w:rsid w:val="00813A96"/>
    <w:rsid w:val="008363C4"/>
    <w:rsid w:val="00894D4B"/>
    <w:rsid w:val="00986DFF"/>
    <w:rsid w:val="009F35C6"/>
    <w:rsid w:val="00A00B9B"/>
    <w:rsid w:val="00A75C9D"/>
    <w:rsid w:val="00AA7BDA"/>
    <w:rsid w:val="00AD1C8D"/>
    <w:rsid w:val="00C06AEE"/>
    <w:rsid w:val="00D23001"/>
    <w:rsid w:val="00D537B0"/>
    <w:rsid w:val="00DF21D4"/>
    <w:rsid w:val="00E4003A"/>
    <w:rsid w:val="00E77665"/>
    <w:rsid w:val="00EB7265"/>
    <w:rsid w:val="00EF5C56"/>
    <w:rsid w:val="00F54695"/>
    <w:rsid w:val="00F9672C"/>
    <w:rsid w:val="00FA1DF4"/>
    <w:rsid w:val="00FB5C6D"/>
    <w:rsid w:val="00FC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46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F5469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F54695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page number"/>
    <w:basedOn w:val="a0"/>
    <w:rsid w:val="00F54695"/>
  </w:style>
  <w:style w:type="paragraph" w:customStyle="1" w:styleId="ConsPlusNormal">
    <w:name w:val="ConsPlusNormal"/>
    <w:qFormat/>
    <w:rsid w:val="00F546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54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4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Леново</cp:lastModifiedBy>
  <cp:revision>32</cp:revision>
  <cp:lastPrinted>2022-03-11T01:42:00Z</cp:lastPrinted>
  <dcterms:created xsi:type="dcterms:W3CDTF">2021-03-11T06:29:00Z</dcterms:created>
  <dcterms:modified xsi:type="dcterms:W3CDTF">2022-03-18T02:12:00Z</dcterms:modified>
</cp:coreProperties>
</file>